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7AF" w:rsidRDefault="00D077AF" w:rsidP="007C65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C65F4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المتقون</w:t>
      </w:r>
      <w:r w:rsidR="007C65F4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7C65F4">
        <w:rPr>
          <w:rFonts w:ascii="Traditional Arabic" w:hAnsi="Times New Roman" w:cs="Traditional Arabic" w:hint="eastAsia"/>
          <w:sz w:val="36"/>
          <w:szCs w:val="36"/>
          <w:rtl/>
        </w:rPr>
        <w:t>وأن</w:t>
      </w:r>
      <w:r w:rsidR="007C65F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C65F4"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 w:rsidR="007C65F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C65F4">
        <w:rPr>
          <w:rFonts w:ascii="Traditional Arabic" w:hAnsi="Times New Roman" w:cs="Traditional Arabic" w:hint="eastAsia"/>
          <w:sz w:val="36"/>
          <w:szCs w:val="36"/>
          <w:rtl/>
        </w:rPr>
        <w:t>صراطي</w:t>
      </w:r>
      <w:r w:rsidR="007C65F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C65F4">
        <w:rPr>
          <w:rFonts w:ascii="Traditional Arabic" w:hAnsi="Times New Roman" w:cs="Traditional Arabic" w:hint="eastAsia"/>
          <w:sz w:val="36"/>
          <w:szCs w:val="36"/>
          <w:rtl/>
        </w:rPr>
        <w:t>مستقيما</w:t>
      </w:r>
      <w:r w:rsidR="007C65F4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C65F4">
        <w:rPr>
          <w:rFonts w:ascii="Traditional Arabic" w:hAnsi="Times New Roman" w:cs="Traditional Arabic" w:hint="eastAsia"/>
          <w:sz w:val="36"/>
          <w:szCs w:val="36"/>
          <w:rtl/>
        </w:rPr>
        <w:t>فاتبعوه</w:t>
      </w:r>
    </w:p>
    <w:p w:rsidR="00D077AF" w:rsidRDefault="00D077AF" w:rsidP="00D077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D077AF" w:rsidRDefault="00D077AF" w:rsidP="00D077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صراطي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مستقيما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فاتبعوه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تتبعوا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فتفرق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سبيله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وصاكم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تتقون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F35712" w:rsidRPr="007C65F4" w:rsidRDefault="00D077AF" w:rsidP="007C65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الانعام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153 )</w:t>
      </w:r>
    </w:p>
    <w:sectPr w:rsidR="00F35712" w:rsidRPr="007C65F4" w:rsidSect="000E52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82E06"/>
    <w:rsid w:val="001B13DE"/>
    <w:rsid w:val="001C15D4"/>
    <w:rsid w:val="00222543"/>
    <w:rsid w:val="002417EE"/>
    <w:rsid w:val="007C65F4"/>
    <w:rsid w:val="008E2CDA"/>
    <w:rsid w:val="00D077AF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46E32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2019-05-15T15:14:00Z</dcterms:modified>
</cp:coreProperties>
</file>