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1EF0" w:rsidRDefault="00A51EF0" w:rsidP="00A51EF0">
      <w:pPr>
        <w:autoSpaceDE w:val="0"/>
        <w:autoSpaceDN w:val="0"/>
        <w:adjustRightInd w:val="0"/>
        <w:rPr>
          <w:rFonts w:cs="Traditional Arabic"/>
          <w:sz w:val="36"/>
          <w:szCs w:val="36"/>
          <w:rtl/>
        </w:rPr>
      </w:pPr>
      <w:bookmarkStart w:id="0" w:name="_GoBack"/>
      <w:r>
        <w:rPr>
          <w:rFonts w:cs="Traditional Arabic"/>
          <w:sz w:val="36"/>
          <w:szCs w:val="36"/>
          <w:rtl/>
        </w:rPr>
        <w:t>انظروا هذين حتى يصطلحا</w:t>
      </w:r>
    </w:p>
    <w:p w:rsidR="000E2199" w:rsidRDefault="000E2199" w:rsidP="00A51EF0">
      <w:pPr>
        <w:autoSpaceDE w:val="0"/>
        <w:autoSpaceDN w:val="0"/>
        <w:adjustRightInd w:val="0"/>
        <w:rPr>
          <w:rFonts w:cs="Traditional Arabic"/>
          <w:sz w:val="36"/>
          <w:szCs w:val="36"/>
          <w:rtl/>
        </w:rPr>
      </w:pPr>
      <w:r>
        <w:rPr>
          <w:rFonts w:cs="Traditional Arabic"/>
          <w:sz w:val="36"/>
          <w:szCs w:val="36"/>
          <w:rtl/>
        </w:rPr>
        <w:t>قال رسول الله صلى الله عليه وسلم</w:t>
      </w:r>
    </w:p>
    <w:p w:rsidR="000E2199" w:rsidRDefault="000E2199" w:rsidP="00A51EF0">
      <w:pPr>
        <w:autoSpaceDE w:val="0"/>
        <w:autoSpaceDN w:val="0"/>
        <w:adjustRightInd w:val="0"/>
        <w:rPr>
          <w:rFonts w:cs="Traditional Arabic"/>
          <w:sz w:val="36"/>
          <w:szCs w:val="36"/>
          <w:rtl/>
        </w:rPr>
      </w:pPr>
      <w:r>
        <w:rPr>
          <w:rFonts w:cs="Traditional Arabic"/>
          <w:sz w:val="36"/>
          <w:szCs w:val="36"/>
          <w:rtl/>
        </w:rPr>
        <w:t>تفتح أبواب الجنة يوم الاثنين ، ويوم الخميس ، فيغفر لكل عبد لا يشرك بالله شيئا ، إلا رجلا كانت بينه وبين أخيه شحناء ، فيقال : انظروا هذين حتى يصطلحا ، انظروا هذين حتى يصطلحا ، انظروا هذين حتى يصطلحا</w:t>
      </w:r>
    </w:p>
    <w:p w:rsidR="008B6E93" w:rsidRPr="00A51EF0" w:rsidRDefault="000E2199" w:rsidP="00A51EF0">
      <w:pPr>
        <w:autoSpaceDE w:val="0"/>
        <w:autoSpaceDN w:val="0"/>
        <w:adjustRightInd w:val="0"/>
        <w:rPr>
          <w:rFonts w:cs="Traditional Arabic"/>
          <w:sz w:val="36"/>
          <w:szCs w:val="36"/>
        </w:rPr>
      </w:pPr>
      <w:r>
        <w:rPr>
          <w:rFonts w:cs="Traditional Arabic"/>
          <w:sz w:val="36"/>
          <w:szCs w:val="36"/>
          <w:rtl/>
        </w:rPr>
        <w:t>رواه مسلم</w:t>
      </w:r>
      <w:bookmarkEnd w:id="0"/>
    </w:p>
    <w:sectPr w:rsidR="008B6E93" w:rsidRPr="00A51EF0" w:rsidSect="00FB70B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oNotDisplayPageBoundaries/>
  <w:embedSystemFonts/>
  <w:proofState w:spelling="clean" w:grammar="clean"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8B6E93"/>
    <w:rsid w:val="000E2199"/>
    <w:rsid w:val="000E3BAA"/>
    <w:rsid w:val="00412EC0"/>
    <w:rsid w:val="008B6E93"/>
    <w:rsid w:val="00A51EF0"/>
    <w:rsid w:val="00D1132D"/>
    <w:rsid w:val="00FB7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423F5FF"/>
  <w15:docId w15:val="{DEE7BD78-C49E-4755-BCA3-26CC84518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subject/>
  <dc:creator>zamzam</dc:creator>
  <cp:keywords/>
  <dc:description/>
  <cp:lastModifiedBy>Islam Abuelhija</cp:lastModifiedBy>
  <cp:revision>5</cp:revision>
  <dcterms:created xsi:type="dcterms:W3CDTF">2014-09-01T22:18:00Z</dcterms:created>
  <dcterms:modified xsi:type="dcterms:W3CDTF">2017-01-01T15:15:00Z</dcterms:modified>
</cp:coreProperties>
</file>