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3FC" w:rsidRDefault="00A053FC" w:rsidP="00FB20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FB20E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B20EF">
        <w:rPr>
          <w:rFonts w:ascii="Traditional Arabic" w:hAnsi="Traditional Arabic" w:cs="Traditional Arabic"/>
          <w:sz w:val="36"/>
          <w:szCs w:val="36"/>
          <w:rtl/>
        </w:rPr>
        <w:t>لا تعلم شماله ما تنفق يمينه</w:t>
      </w:r>
    </w:p>
    <w:p w:rsidR="00A053FC" w:rsidRDefault="00A053FC" w:rsidP="00A05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053FC" w:rsidRDefault="00A053FC" w:rsidP="00A053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 يوم لا ظل إلا ظله .. وذكر منهم : ورجل تصدق، أخفى حتى لا تعلم شماله ما تنفق يمينه.</w:t>
      </w:r>
    </w:p>
    <w:p w:rsidR="00D53966" w:rsidRPr="00FB20EF" w:rsidRDefault="00A053FC" w:rsidP="00FB20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53966" w:rsidRPr="00FB20EF" w:rsidSect="005E3F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5C69"/>
    <w:rsid w:val="00483892"/>
    <w:rsid w:val="00845C69"/>
    <w:rsid w:val="00A053FC"/>
    <w:rsid w:val="00D53966"/>
    <w:rsid w:val="00EF69E5"/>
    <w:rsid w:val="00FB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FD9A"/>
  <w15:docId w15:val="{89197F3B-CE4E-481A-B0E4-386F645E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C69"/>
  </w:style>
  <w:style w:type="paragraph" w:styleId="Heading5">
    <w:name w:val="heading 5"/>
    <w:basedOn w:val="Normal"/>
    <w:link w:val="Heading5Char"/>
    <w:uiPriority w:val="9"/>
    <w:qFormat/>
    <w:rsid w:val="00D539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39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53966"/>
  </w:style>
  <w:style w:type="character" w:customStyle="1" w:styleId="apple-converted-space">
    <w:name w:val="apple-converted-space"/>
    <w:basedOn w:val="DefaultParagraphFont"/>
    <w:rsid w:val="00D53966"/>
  </w:style>
  <w:style w:type="character" w:customStyle="1" w:styleId="search-keys">
    <w:name w:val="search-keys"/>
    <w:basedOn w:val="DefaultParagraphFont"/>
    <w:rsid w:val="00D5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Company>sak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2015-02-04T06:38:00Z</dcterms:created>
  <dcterms:modified xsi:type="dcterms:W3CDTF">2017-04-20T16:36:00Z</dcterms:modified>
</cp:coreProperties>
</file>