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4CB6E"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53 - 55</w:t>
      </w:r>
    </w:p>
    <w:p w14:paraId="1F0CED9D"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وأقسموا بالله جهد أيمانهم لئن أمرتهم ليخرجن قل لا تقسموا طاعة معروفة إن الله خبير بما تعملون ، قل أطيعوا الله وأطيعوا الرسول فإن تولوا فإنما عليه ما حمل وعليكم ما حملتم وإن تطيعوه تهتدوا وما على الرسول إلا البلاغ المبين ،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 </w:t>
      </w:r>
    </w:p>
    <w:p w14:paraId="4E0471C8"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53 - 55 )</w:t>
      </w:r>
    </w:p>
    <w:p w14:paraId="1B8DE604"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DBDF18F"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وأقسموا بالله جهد أيمانهم : أي حلفوا بالله بالغين غاية الجهد في حلفهم.</w:t>
      </w:r>
    </w:p>
    <w:p w14:paraId="6AE8C713"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لئن أمرتهم : أي بالخروج إلى الجهاد.</w:t>
      </w:r>
    </w:p>
    <w:p w14:paraId="7F2A12B8"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طاعة معروفة : أي طاعة معروفة للنبي فيما يأمركم وينهاكم خير من إقسامكم بالله.</w:t>
      </w:r>
    </w:p>
    <w:p w14:paraId="0C1D0F90"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فإن تولوا : أي فإن تتولوا أي تعرضوا عن الطاعة.</w:t>
      </w:r>
    </w:p>
    <w:p w14:paraId="51EABE62"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عليه ما حمل : أي من إبلاغ الرسالة وبيانها بالقول والعمل.</w:t>
      </w:r>
    </w:p>
    <w:p w14:paraId="3596A2D9"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وعليكم ما حملتم : أي من وجوب قبول الشرع والعمل به عقيدة وعبادة وحكما.</w:t>
      </w:r>
    </w:p>
    <w:p w14:paraId="6EF2323A"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 تطيعوه تهتدوا : أي و إن تطيعوا الرسول في أمره ونهيه وإرشاده تهتدوا إلى خيركم.</w:t>
      </w:r>
    </w:p>
    <w:p w14:paraId="5C7DBB47" w14:textId="77777777" w:rsidR="004245E0" w:rsidRDefault="004245E0" w:rsidP="004245E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ليستخلفنهم : أي يجعلهم خلفاء لغيرهم فيها بأن يديل من أهلها فيسودون فيها ويحكمون.</w:t>
      </w:r>
    </w:p>
    <w:p w14:paraId="686B8E6B" w14:textId="36267684" w:rsidR="00BE0299" w:rsidRPr="004245E0" w:rsidRDefault="004245E0" w:rsidP="004245E0">
      <w:pPr>
        <w:autoSpaceDE w:val="0"/>
        <w:autoSpaceDN w:val="0"/>
        <w:bidi/>
        <w:adjustRightInd w:val="0"/>
        <w:rPr>
          <w:rFonts w:ascii="Traditional Arabic" w:eastAsiaTheme="minorHAnsi" w:hAnsi="Traditional Arabic" w:cs="Traditional Arabic"/>
          <w:sz w:val="36"/>
          <w:szCs w:val="36"/>
          <w:lang w:bidi="ar-EG"/>
        </w:rPr>
      </w:pPr>
      <w:r>
        <w:rPr>
          <w:rFonts w:ascii="Traditional Arabic" w:eastAsiaTheme="minorHAnsi" w:hAnsi="Traditional Arabic" w:cs="Traditional Arabic"/>
          <w:sz w:val="36"/>
          <w:szCs w:val="36"/>
          <w:rtl/>
          <w:lang w:bidi="ar-SA"/>
        </w:rPr>
        <w:t>وليمكنن لهم دينهم : أي بأن يظهر الإسلام على سائر الأديان ويحفظه من الزوال</w:t>
      </w:r>
      <w:r>
        <w:rPr>
          <w:rFonts w:ascii="Traditional Arabic" w:eastAsiaTheme="minorHAnsi" w:hAnsi="Traditional Arabic" w:cs="Traditional Arabic"/>
          <w:sz w:val="36"/>
          <w:szCs w:val="36"/>
          <w:lang w:bidi="ar-EG"/>
        </w:rPr>
        <w:t>.</w:t>
      </w:r>
    </w:p>
    <w:sectPr w:rsidR="00BE0299" w:rsidRPr="004245E0" w:rsidSect="005C48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90C16"/>
    <w:rsid w:val="002A658A"/>
    <w:rsid w:val="00304538"/>
    <w:rsid w:val="003E4A7C"/>
    <w:rsid w:val="004245E0"/>
    <w:rsid w:val="00431A4B"/>
    <w:rsid w:val="0047354F"/>
    <w:rsid w:val="004F39DB"/>
    <w:rsid w:val="005F6A01"/>
    <w:rsid w:val="006F1A82"/>
    <w:rsid w:val="007E312F"/>
    <w:rsid w:val="00830337"/>
    <w:rsid w:val="00834426"/>
    <w:rsid w:val="008D2226"/>
    <w:rsid w:val="00BE0299"/>
    <w:rsid w:val="00CA06E1"/>
    <w:rsid w:val="00CC2CD8"/>
    <w:rsid w:val="00D60D08"/>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22</cp:revision>
  <dcterms:created xsi:type="dcterms:W3CDTF">2020-12-31T14:10:00Z</dcterms:created>
  <dcterms:modified xsi:type="dcterms:W3CDTF">2021-07-30T14:59:00Z</dcterms:modified>
</cp:coreProperties>
</file>