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F76AE" w14:textId="77777777" w:rsidR="00D06DB1" w:rsidRDefault="00D06DB1" w:rsidP="00D06D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الدموع لموت الأحبة</w:t>
      </w:r>
    </w:p>
    <w:p w14:paraId="31C8B46C" w14:textId="77777777" w:rsidR="00D06DB1" w:rsidRDefault="00D06DB1" w:rsidP="00D06D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أسامة بن زيد رضي الله عنه :</w:t>
      </w:r>
    </w:p>
    <w:p w14:paraId="7BBE6A73" w14:textId="77777777" w:rsidR="00D06DB1" w:rsidRDefault="00D06DB1" w:rsidP="00D06D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....فرفع الصبي في حجر النبي صلى الله عليه وسلم ونفسه تقعقع، ففاضت عينا النبي صلى الله عليه وسلم، فقال له سعد : ما هذا يا رسول الله ؟ قال : ( هذه رحمة وضعها الله في قلوب من شاء من عباده، ولا يرحم الله من عباده إلا الرحماء ) .</w:t>
      </w:r>
    </w:p>
    <w:p w14:paraId="63D6A9CB" w14:textId="1DE6B7A7" w:rsidR="000622B3" w:rsidRPr="00D76AD2" w:rsidRDefault="00D06DB1" w:rsidP="00D76A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D76AD2" w:rsidSect="00BF0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3F5C53"/>
    <w:rsid w:val="005F13AF"/>
    <w:rsid w:val="006D43FA"/>
    <w:rsid w:val="00733027"/>
    <w:rsid w:val="007B56FD"/>
    <w:rsid w:val="00CF39BC"/>
    <w:rsid w:val="00D06DB1"/>
    <w:rsid w:val="00D576E6"/>
    <w:rsid w:val="00D76AD2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2019-02-06T21:59:00Z</dcterms:modified>
</cp:coreProperties>
</file>