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A0D9F" w14:textId="77777777" w:rsidR="00924EFC" w:rsidRDefault="00924EFC" w:rsidP="00924E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أكمل الحديث ( كان النبي صلى الله عليه وسلم .... في رمضان )  ؟</w:t>
      </w:r>
    </w:p>
    <w:p w14:paraId="5859470E" w14:textId="77777777" w:rsidR="00924EFC" w:rsidRDefault="00924EFC" w:rsidP="00924E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أجود الناس بالخير، وكان أجود ما يكون</w:t>
      </w:r>
    </w:p>
    <w:p w14:paraId="32939BAE" w14:textId="0CCD2C43" w:rsidR="00865077" w:rsidRPr="00924EFC" w:rsidRDefault="00924EFC" w:rsidP="00924E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 كان النبي صلى الله عليه وسلم أجود الناس بالخير، وكان أجود ما يكون في رمضان. رواه البخاري</w:t>
      </w:r>
    </w:p>
    <w:sectPr w:rsidR="00865077" w:rsidRPr="00924EFC" w:rsidSect="00AA13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5B15D5"/>
    <w:rsid w:val="00865077"/>
    <w:rsid w:val="00924EFC"/>
    <w:rsid w:val="00966A3D"/>
    <w:rsid w:val="00C813F6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13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F6"/>
  </w:style>
  <w:style w:type="character" w:customStyle="1" w:styleId="search-keys">
    <w:name w:val="search-keys"/>
    <w:basedOn w:val="DefaultParagraphFont"/>
    <w:rsid w:val="00C81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2021-03-24T17:21:00Z</dcterms:modified>
</cp:coreProperties>
</file>