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00C3B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الآية : 124</w:t>
      </w:r>
    </w:p>
    <w:p w14:paraId="67123522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408D4360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ابتلى إبراهيم ربه بكلمات فأتمهن قال إني جاعلك للناس إماما قال ومن ذريتي قال لا ينال عهدي الظالمين</w:t>
      </w:r>
    </w:p>
    <w:p w14:paraId="065E948B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 124 )</w:t>
      </w:r>
    </w:p>
    <w:p w14:paraId="757543BA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2EB42F5B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ابتلى : اختبره بتكليفه بأمور شاقة عليه.</w:t>
      </w:r>
    </w:p>
    <w:p w14:paraId="51898867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بكلمات : متضمنة أوامر ونواهي.</w:t>
      </w:r>
    </w:p>
    <w:p w14:paraId="2442C929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فأتمهن : قام بهن وأداهن على أكمل الوجوه وأتمها.</w:t>
      </w:r>
    </w:p>
    <w:p w14:paraId="312BF965" w14:textId="77777777" w:rsidR="004C6F49" w:rsidRDefault="004C6F49" w:rsidP="004C6F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إماما : قدوة صالحة يقتدى به في الخير والكمال.</w:t>
      </w:r>
    </w:p>
    <w:p w14:paraId="4616F29D" w14:textId="3A4EE263" w:rsidR="002745CF" w:rsidRPr="006D68CF" w:rsidRDefault="004C6F49" w:rsidP="006D68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الظالمين : الكافرين والمشركين والفاسقين المعتدين على الناس.</w:t>
      </w:r>
      <w:bookmarkEnd w:id="0"/>
    </w:p>
    <w:sectPr w:rsidR="002745CF" w:rsidRPr="006D68CF" w:rsidSect="00B51B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63D8D"/>
    <w:rsid w:val="004C6F49"/>
    <w:rsid w:val="00523154"/>
    <w:rsid w:val="00564FE7"/>
    <w:rsid w:val="005C72B4"/>
    <w:rsid w:val="00635CD8"/>
    <w:rsid w:val="006A4AA9"/>
    <w:rsid w:val="006D68CF"/>
    <w:rsid w:val="008F2E90"/>
    <w:rsid w:val="008F4127"/>
    <w:rsid w:val="009A51FE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2019-06-27T06:58:00Z</dcterms:modified>
</cp:coreProperties>
</file>