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267B4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الحج - الآيات : 8 - 13</w:t>
      </w:r>
    </w:p>
    <w:p w14:paraId="758127D3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الناس من يجادل في الله بغير علم ولا هدى ولا كتاب منير ، ثاني عطفه ليضل عن سبيل الله له في الدنيا خزي ونذيقه يوم القيامة عذاب الحريق ، ذلك بما قدمت يداك وأن الله ليس بظلام للعبيد ، ومن الناس من يعبد الله على حرف فإن أصابه خير اطمأن به وإن أصابته فتنة انقلب على وجهه خسر الدنيا والآخرة ذلك هو الخسران المبين ، يدعو من دون الله ما لا يضره وما لا ينفعه ذلك هو الضلال البعيد ، يدعو لمن ضره أقرب من نفعه لبئس المولى ولبئس العشير </w:t>
      </w:r>
    </w:p>
    <w:p w14:paraId="76E1B5C5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الحج : 8 - 13 )</w:t>
      </w:r>
    </w:p>
    <w:p w14:paraId="4C074AF7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ED3BE12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يجادل في الله : أي في شأن الله تعالى فينسب إلى الله تعالى ما هو منه براء كالشريك والولد والعجز عن إحياء الموتى، وهذا المجادل هو أبو جهل.</w:t>
      </w:r>
    </w:p>
    <w:p w14:paraId="2C2F984D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بغير علم: أي بدون علم من الله ورسوله.</w:t>
      </w:r>
    </w:p>
    <w:p w14:paraId="38F27AB2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كتاب منير: أي ولا كتاب من كتب الله ذي نور يكشف الحقائق ويقرر الحق ويبطل الباطل.</w:t>
      </w:r>
    </w:p>
    <w:p w14:paraId="4959C565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ثاني عطفه : أي لآوى عنقه تكبرا، لأن العطف الجانب من الإنسان.</w:t>
      </w:r>
    </w:p>
    <w:p w14:paraId="13F69F84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 في الدنيا خزي: وقد أذاقه الله تعالى يوم بدر إذ ذبح هناك واحتز رأسه.</w:t>
      </w:r>
    </w:p>
    <w:p w14:paraId="77524D09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بظلام للعبيد: أي بذي ظلم للعبيد فيعذبهم بغير ظلم منهم لأنفسهم.</w:t>
      </w:r>
    </w:p>
    <w:p w14:paraId="2B625A6A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يعبد الله على حرف: أي على شك في الإسلام هل هو حق أو باطل وذلك لجهلهم به وأغلب هؤلاء أعراب البادية.</w:t>
      </w:r>
    </w:p>
    <w:p w14:paraId="77336FFE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اطمأن به: أي سكنت نفسه إلى الإسلام ورضي به.</w:t>
      </w:r>
    </w:p>
    <w:p w14:paraId="0B5C5B2A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أصابته فتنة : أي ابتلاء بنقص مال أو مرض في جسم ونحوه.</w:t>
      </w:r>
    </w:p>
    <w:p w14:paraId="7121FF58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انقلب على وجهه: أي رجع عن الإسلام إلى ما كان عليه من الكفر الجاهلي.</w:t>
      </w:r>
    </w:p>
    <w:p w14:paraId="404DCFCD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مالا يضره ولا ينفعه : أي صنما لا يضره إن لم يعبده، ولا ينفعه إن عبده..</w:t>
      </w:r>
    </w:p>
    <w:p w14:paraId="0429B6A1" w14:textId="77777777" w:rsid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لبئس المولى : أي قبح هذا الناصر من ناصر.</w:t>
      </w:r>
    </w:p>
    <w:p w14:paraId="1B106812" w14:textId="13ACB0B1" w:rsidR="004033C2" w:rsidRPr="00C50019" w:rsidRDefault="00C50019" w:rsidP="00C5001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ولبئس العشير: أي المعاشر وهو الصاحب الملازم.</w:t>
      </w:r>
    </w:p>
    <w:sectPr w:rsidR="004033C2" w:rsidRPr="00C50019" w:rsidSect="000278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37CEB"/>
    <w:rsid w:val="002953CD"/>
    <w:rsid w:val="00304538"/>
    <w:rsid w:val="004033C2"/>
    <w:rsid w:val="00431A4B"/>
    <w:rsid w:val="00475893"/>
    <w:rsid w:val="004F39DB"/>
    <w:rsid w:val="005772D8"/>
    <w:rsid w:val="005F4BB8"/>
    <w:rsid w:val="007117AC"/>
    <w:rsid w:val="007738B5"/>
    <w:rsid w:val="00805E9E"/>
    <w:rsid w:val="00830337"/>
    <w:rsid w:val="00834426"/>
    <w:rsid w:val="00A53853"/>
    <w:rsid w:val="00A77E25"/>
    <w:rsid w:val="00BA554D"/>
    <w:rsid w:val="00BE0299"/>
    <w:rsid w:val="00C50019"/>
    <w:rsid w:val="00CC2CD8"/>
    <w:rsid w:val="00DF075B"/>
    <w:rsid w:val="00E21DD7"/>
    <w:rsid w:val="00E252F4"/>
    <w:rsid w:val="00EE6B09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2021-07-11T15:25:00Z</dcterms:modified>
</cp:coreProperties>
</file>