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704EC" w14:textId="77777777" w:rsidR="00AA18CD" w:rsidRDefault="00AA18CD" w:rsidP="00AA1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أعوذ بكلمات الله التامات من شر ما خلق</w:t>
      </w:r>
    </w:p>
    <w:p w14:paraId="274489EF" w14:textId="77777777" w:rsidR="00AA18CD" w:rsidRDefault="00AA18CD" w:rsidP="00AA1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B6C5225" w14:textId="77777777" w:rsidR="00AA18CD" w:rsidRDefault="00AA18CD" w:rsidP="00AA1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يمسي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أعوذ بكلمات الله التامات من شر ما خلق ، لم يضره لدغة حية في تلك الليلة</w:t>
      </w:r>
    </w:p>
    <w:p w14:paraId="263B40A8" w14:textId="3432CA08" w:rsidR="00B4576A" w:rsidRPr="00AA18CD" w:rsidRDefault="00AA18CD" w:rsidP="00AA1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 والأصل في مسلم</w:t>
      </w:r>
    </w:p>
    <w:sectPr w:rsidR="00B4576A" w:rsidRPr="00AA18CD" w:rsidSect="000C0D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AA18CD"/>
    <w:rsid w:val="00B4576A"/>
    <w:rsid w:val="00C33ED3"/>
    <w:rsid w:val="00FB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2020-08-26T11:14:00Z</dcterms:modified>
</cp:coreProperties>
</file>