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A5A9C" w14:textId="77777777" w:rsidR="00621494" w:rsidRDefault="00621494" w:rsidP="00621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إني حرمت الجنة على الكافرين</w:t>
      </w:r>
    </w:p>
    <w:p w14:paraId="7A32DCD9" w14:textId="77777777" w:rsidR="00621494" w:rsidRDefault="00621494" w:rsidP="00621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C4F6A4B" w14:textId="77777777" w:rsidR="00621494" w:rsidRDefault="00621494" w:rsidP="00621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يلقى إبراهيم أباه آزر يوم القيامة، وعلى وجه آزر قترة وغبرة، فيقول له إبراهيم: ألم أقل لك لا تعصني، فيقول أبوه: فاليوم لا أعصيك، فيقول إبراهيم: يا رب إنك وعدتني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تخزيني يوم يبعثون، فأي خزي أخزى من أبي الأبعد؟ فيقول الله تعالى: إني حرمت الجنة على الكافرين، ثم يقال: يا إبراهيم، ما تحت رجليك؟ فينظر، فإذا هو بذيخ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ملتطخ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فيؤخذ بقوائمه فيلقى في النار.</w:t>
      </w:r>
    </w:p>
    <w:p w14:paraId="2B585674" w14:textId="7FE6B06A" w:rsidR="006F016E" w:rsidRPr="00621494" w:rsidRDefault="00621494" w:rsidP="00621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621494" w:rsidSect="004C6E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F660B"/>
    <w:rsid w:val="005C0C31"/>
    <w:rsid w:val="00621494"/>
    <w:rsid w:val="006F016E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2020-07-09T20:17:00Z</dcterms:modified>
</cp:coreProperties>
</file>