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846AB" w14:textId="77777777" w:rsidR="00BE1E8C" w:rsidRDefault="00BE1E8C" w:rsidP="00BE1E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  <w:lang w:bidi="ar-EG"/>
        </w:rPr>
        <w:t>جلسة الافتراش وجلسة التورك</w:t>
      </w:r>
    </w:p>
    <w:p w14:paraId="6E6BF658" w14:textId="77777777" w:rsidR="00BE1E8C" w:rsidRDefault="00BE1E8C" w:rsidP="00BE1E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  <w:lang w:bidi="ar-EG"/>
        </w:rPr>
        <w:t xml:space="preserve">-الصلاة التي ليس فيها إلا تشهد واحد فليس فيها تورك. بل يفترش.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bidi="ar-EG"/>
        </w:rPr>
        <w:t>( الشيخ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bidi="ar-EG"/>
        </w:rPr>
        <w:t xml:space="preserve"> العثيمين )</w:t>
      </w:r>
    </w:p>
    <w:p w14:paraId="3ED68135" w14:textId="77777777" w:rsidR="00BE1E8C" w:rsidRDefault="00BE1E8C" w:rsidP="00BE1E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  <w:lang w:bidi="ar-EG"/>
        </w:rPr>
        <w:t xml:space="preserve">عن عائشة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bidi="ar-EG"/>
        </w:rPr>
        <w:t>عنها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bidi="ar-EG"/>
        </w:rPr>
        <w:t xml:space="preserve"> ( كان رسول الله صلى الله عليه وسلم يقول في كل ركعتين التحية , وكان يفرش رجله اليسرى وينصب اليمنى ) رواه مسلم</w:t>
      </w:r>
    </w:p>
    <w:p w14:paraId="4627B62E" w14:textId="77777777" w:rsidR="00BE1E8C" w:rsidRDefault="00BE1E8C" w:rsidP="00BE1E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  <w:lang w:bidi="ar-EG"/>
        </w:rPr>
        <w:t xml:space="preserve">- جلسة التورك في الصلاة سنة في التشهد الأخير في كل صلاة فيها تشهدان؛ كصلاة المغرب، والعشاء، والظهر والعصر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bidi="ar-EG"/>
        </w:rPr>
        <w:t>( الشيخ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bidi="ar-EG"/>
        </w:rPr>
        <w:t xml:space="preserve"> العثيمين )</w:t>
      </w:r>
    </w:p>
    <w:p w14:paraId="346C0236" w14:textId="0FAF032A" w:rsidR="002821DA" w:rsidRPr="00BE1E8C" w:rsidRDefault="00BE1E8C" w:rsidP="00BE1E8C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  <w:lang w:bidi="ar-EG"/>
        </w:rPr>
        <w:t xml:space="preserve">عن أبي حميد الساعدي رضي الله عنه واصفا صلاة النبي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bidi="ar-EG"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bidi="ar-EG"/>
        </w:rPr>
        <w:t xml:space="preserve"> (... وإذا جلس في ا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  <w:lang w:bidi="ar-EG"/>
        </w:rPr>
        <w:t>لركعة الآخرة قدم رجله اليسرى ونصب الأخرى وقعد على مقعدته) رواه البخاري</w:t>
      </w:r>
    </w:p>
    <w:sectPr w:rsidR="002821DA" w:rsidRPr="00BE1E8C" w:rsidSect="008D38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7FC"/>
    <w:rsid w:val="000F27FC"/>
    <w:rsid w:val="00161F12"/>
    <w:rsid w:val="002821DA"/>
    <w:rsid w:val="005B72EE"/>
    <w:rsid w:val="00B4729C"/>
    <w:rsid w:val="00BE1E8C"/>
    <w:rsid w:val="00CC08EA"/>
    <w:rsid w:val="00E90C9E"/>
    <w:rsid w:val="00F6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D9E6C"/>
  <w15:chartTrackingRefBased/>
  <w15:docId w15:val="{3C8BDB77-A2F0-4756-B598-52AF07D0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0C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C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1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11</cp:revision>
  <dcterms:created xsi:type="dcterms:W3CDTF">2019-04-03T08:46:00Z</dcterms:created>
  <dcterms:modified xsi:type="dcterms:W3CDTF">2019-04-04T18:16:00Z</dcterms:modified>
</cp:coreProperties>
</file>