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66B" w:rsidRDefault="00813EE8" w:rsidP="00431A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49066B">
        <w:rPr>
          <w:rFonts w:ascii="Traditional Arabic" w:cs="Traditional Arabic" w:hint="eastAsia"/>
          <w:sz w:val="36"/>
          <w:szCs w:val="36"/>
          <w:rtl/>
        </w:rPr>
        <w:t>الأضحية</w:t>
      </w:r>
      <w:r w:rsidR="00431A8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9066B">
        <w:rPr>
          <w:rFonts w:ascii="Traditional Arabic" w:cs="Traditional Arabic" w:hint="eastAsia"/>
          <w:sz w:val="36"/>
          <w:szCs w:val="36"/>
          <w:rtl/>
        </w:rPr>
        <w:t>عدم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إعطاء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شيء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من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الأضحية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ثمنا</w:t>
      </w:r>
      <w:r w:rsidR="0049066B">
        <w:rPr>
          <w:rFonts w:ascii="Traditional Arabic" w:cs="Traditional Arabic"/>
          <w:sz w:val="36"/>
          <w:szCs w:val="36"/>
          <w:rtl/>
        </w:rPr>
        <w:t xml:space="preserve"> </w:t>
      </w:r>
      <w:r w:rsidR="0049066B">
        <w:rPr>
          <w:rFonts w:ascii="Traditional Arabic" w:cs="Traditional Arabic" w:hint="eastAsia"/>
          <w:sz w:val="36"/>
          <w:szCs w:val="36"/>
          <w:rtl/>
        </w:rPr>
        <w:t>للذبح</w:t>
      </w:r>
    </w:p>
    <w:p w:rsidR="0049066B" w:rsidRDefault="0049066B" w:rsidP="004906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49066B" w:rsidRDefault="0049066B" w:rsidP="004906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جلودها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الجزار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عندنا</w:t>
      </w:r>
    </w:p>
    <w:p w:rsidR="0002175C" w:rsidRPr="0049066B" w:rsidRDefault="0049066B" w:rsidP="0049066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02175C" w:rsidRPr="0049066B" w:rsidSect="00244C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2175C"/>
    <w:rsid w:val="001923E9"/>
    <w:rsid w:val="00431A80"/>
    <w:rsid w:val="0049066B"/>
    <w:rsid w:val="00813EE8"/>
    <w:rsid w:val="00867C16"/>
    <w:rsid w:val="008D74C0"/>
    <w:rsid w:val="00CA7883"/>
    <w:rsid w:val="00E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2017-07-26T06:05:00Z</dcterms:modified>
</cp:coreProperties>
</file>