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A808" w14:textId="6A26BB74" w:rsidR="002A6A72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2A6A7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94 </w:t>
      </w:r>
      <w:r w:rsidR="002A6A72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2A6A7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101</w:t>
      </w:r>
    </w:p>
    <w:p w14:paraId="48D4084C" w14:textId="08312227" w:rsidR="002A6A72" w:rsidRPr="002E2874" w:rsidRDefault="002A6A72" w:rsidP="002A6A72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قَالُوا يَا ذَا الْقَرْنَيْنِ إِنَّ يَأْجُوجَ وَمَأْجُوجَ مُفْسِدُونَ فِي الْأَرْضِ فَهَلْ نَجْعَلُ لَكَ خَرْجًا عَلَى أَن تَجْعَلَ بَيْنَنَا وَبَيْنَهُمْ سَدًّا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قَالَ مَا مَكَّنِّي فِيهِ رَبِّي خَيْرٌ فَأَعِينُونِي بِقُوَّةٍ أَجْعَلْ بَيْنَكُمْ وَبَيْنَهُمْ رَدْمًا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آتُونِي زُبَرَ الْحَدِيدِ حَتَّى إِذَا سَاوَى بَيْنَ الصَّدَفَيْنِ قَالَ انفُخُوا حَتَّى إِذَا جَعَلَهُ نَارًا قَالَ آتُونِي أُفْرِغْ عَلَيْهِ قِطْرًا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فَمَا اسْطَاعُوا أَن يَظْهَرُوهُ وَمَا اسْتَطَاعُوا لَهُ نَقْبًا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قَالَ هَذَا رَحْمَةٌ مِّن رَّبِّي فَإِذَا جَاء وَعْدُ رَبِّي جَعَلَهُ دَكَّاء وَكَانَ وَعْدُ رَبِّي حَقًّا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وَتَرَكْنَا بَعْضَهُمْ يَوْمَئِذٍ يَمُوجُ فِي بَعْضٍ وَنُفِخَ فِي الصُّورِ فَجَمَعْنَاهُمْ جَمْعًا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وَعَرَضْنَا جَهَنَّمَ يَوْمَئِذٍ لِّلْكَافِرِينَ عَرْضًا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الَّذِينَ كَانَتْ أَعْيُنُهُمْ فِي غِطَاء عَن ذِكْرِي وَكَانُوا لَا يَسْتَطِيعُونَ سَمْعًا </w:t>
      </w:r>
    </w:p>
    <w:p w14:paraId="094F25AD" w14:textId="4FC1A95C" w:rsidR="002A6A72" w:rsidRPr="002E2874" w:rsidRDefault="002A6A72" w:rsidP="002A6A72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( الكهف : 94 – 101 )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يأجوج ومأجوج: قبيلتان من أولاد يافث بن نوح عليه السلام والله أعلم.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نجعل لك خرجاً: أي جعلاً مقابل العمل.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سداً: السد بالفتح والضم الحاجز المانع بين شيئين.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ردماً: حاجزاً حصيناً وهو السد.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زبر الحديد: جمع زبرة قطعة من حديد على قدر الحجرة التي يبنى بها.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بين الصدفين: أي صدف الجبلين أي جانبهما.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قطراً: القطر النحاس المذاب.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</w:r>
      <w:r w:rsidR="00AE4CB5" w:rsidRPr="00AE4CB5">
        <w:rPr>
          <w:rFonts w:ascii="Traditional Arabic" w:hAnsi="Traditional Arabic"/>
          <w:sz w:val="36"/>
          <w:szCs w:val="36"/>
          <w:rtl/>
          <w:lang w:bidi="ar"/>
        </w:rPr>
        <w:t xml:space="preserve">فَمَا اسْطَاعُوا أَن يَظْهَرُوهُ </w:t>
      </w:r>
      <w:r w:rsidR="00AE4CB5">
        <w:rPr>
          <w:rFonts w:ascii="Traditional Arabic" w:hAnsi="Traditional Arabic" w:hint="cs"/>
          <w:sz w:val="36"/>
          <w:szCs w:val="36"/>
          <w:rtl/>
          <w:lang w:bidi="ar"/>
        </w:rPr>
        <w:t xml:space="preserve">: 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>أي عجزوا عن الظهور فوقه لعلوه وملاسته.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نقبا: أي فتح ثغرة تحت تحته ليخرجوا معها.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</w:r>
      <w:r w:rsidR="00AE4CB5" w:rsidRPr="00AE4CB5">
        <w:rPr>
          <w:rFonts w:ascii="Traditional Arabic" w:hAnsi="Traditional Arabic"/>
          <w:sz w:val="36"/>
          <w:szCs w:val="36"/>
          <w:rtl/>
          <w:lang w:bidi="ar"/>
        </w:rPr>
        <w:t xml:space="preserve">جَعَلَهُ دَكَّاء </w:t>
      </w:r>
      <w:r w:rsidR="00AE4CB5">
        <w:rPr>
          <w:rFonts w:ascii="Traditional Arabic" w:hAnsi="Traditional Arabic" w:hint="cs"/>
          <w:sz w:val="36"/>
          <w:szCs w:val="36"/>
          <w:rtl/>
          <w:lang w:bidi="ar"/>
        </w:rPr>
        <w:t xml:space="preserve">: 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>أي تراباً مساوياً للأرض.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وتركنا بعضهم: أي يأجوج ومأجوج أي يذهبون ويجيئون في اضطراب كموج البحر.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 xml:space="preserve">أعينهم في غطاء عن ذكري: أي عن القرآن لا يفتحون أعينهم فيما تقرأه عليهم بغضا له أو 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lastRenderedPageBreak/>
        <w:t>أعين قلوبهم وهي البصائر فهي في أكنة لا تبصر الحق ولا تعرفه.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لا يستطيعون سمعاً : لبغضهم للحق والداعي إليه.</w:t>
      </w:r>
    </w:p>
    <w:p w14:paraId="0E873CB9" w14:textId="223BF7FF" w:rsidR="00FC1877" w:rsidRDefault="00FC1877" w:rsidP="002A6A7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A6A72"/>
    <w:rsid w:val="00304538"/>
    <w:rsid w:val="00431A4B"/>
    <w:rsid w:val="004F39DB"/>
    <w:rsid w:val="005772D8"/>
    <w:rsid w:val="00830337"/>
    <w:rsid w:val="00834426"/>
    <w:rsid w:val="00A77E25"/>
    <w:rsid w:val="00AE4CB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</cp:revision>
  <dcterms:created xsi:type="dcterms:W3CDTF">2020-12-31T14:10:00Z</dcterms:created>
  <dcterms:modified xsi:type="dcterms:W3CDTF">2021-05-24T15:46:00Z</dcterms:modified>
</cp:coreProperties>
</file>