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7636F" w14:textId="77777777" w:rsidR="00D433EF" w:rsidRDefault="00D433EF" w:rsidP="00D433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وانشر رحمتك</w:t>
      </w:r>
    </w:p>
    <w:p w14:paraId="0D6E84DA" w14:textId="77777777" w:rsidR="00D433EF" w:rsidRDefault="00D433EF" w:rsidP="00D433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الله بن عمرو بن العاص رضي الله عنهما قال : </w:t>
      </w:r>
    </w:p>
    <w:p w14:paraId="63EB4568" w14:textId="77777777" w:rsidR="00D433EF" w:rsidRDefault="00D433EF" w:rsidP="00D433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إذا استسقى قال اللهم اسق عبادك وبهائمك وانشر رحمتك وأحي بلدك الميت</w:t>
      </w:r>
    </w:p>
    <w:p w14:paraId="63D6A9CB" w14:textId="7E46755B" w:rsidR="000622B3" w:rsidRPr="008A70E4" w:rsidRDefault="008A70E4" w:rsidP="008A70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0622B3" w:rsidRPr="008A70E4" w:rsidSect="00443F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D463E"/>
    <w:rsid w:val="00276A83"/>
    <w:rsid w:val="008A70E4"/>
    <w:rsid w:val="009F0249"/>
    <w:rsid w:val="00B507FA"/>
    <w:rsid w:val="00D433EF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2019-02-06T22:16:00Z</dcterms:modified>
</cp:coreProperties>
</file>