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1ADB4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98 - 102</w:t>
      </w:r>
    </w:p>
    <w:p w14:paraId="4551942D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قرأت القرآن فاستعذ بالله من الشيطان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الرجيم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إنه ليس له سلطان على الذين آمنوا وعلى ربهم يتوكلون ، إنما سلطانه على الذين يتولونه والذين هم به مشركون ، وإذا بدلنا آية مكان آية والله أعلم بما ينزل قالوا إنما أنت مفتر بل أكثرهم لا يعلمون ، قل نزله روح القدس من ربك بالحق ليثبت الذين آمنوا وهدى وبشرى للمسلمين</w:t>
      </w:r>
    </w:p>
    <w:p w14:paraId="65AE6E9E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98 - 102 )</w:t>
      </w:r>
    </w:p>
    <w:p w14:paraId="6FD68F4B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5441FAB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قرأت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القرآن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أردت أن تقرأ القرآن.</w:t>
      </w:r>
    </w:p>
    <w:p w14:paraId="717F9A7E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فاستعذ بالله من الشيطان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الرجيم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قل أعوذ بالله من الشيطان الرجيم لحمايتك منه وسواسه.</w:t>
      </w:r>
    </w:p>
    <w:p w14:paraId="4756B687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ليس له سلطان: أي قوة وتسلط على إفساد الذين آمنوا وإضلالهم، ما داموا</w:t>
      </w:r>
    </w:p>
    <w:p w14:paraId="64A54277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متوكلين على الله.</w:t>
      </w:r>
    </w:p>
    <w:p w14:paraId="32F3BEE0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بدلنا آية مكان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بنسخها وإنزاله آية أخرى غيرها لمصلحة العباد.</w:t>
      </w:r>
    </w:p>
    <w:p w14:paraId="4BEE6394" w14:textId="77777777" w:rsid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نزله روح القدس: أي جبريل عليه السلام.</w:t>
      </w:r>
    </w:p>
    <w:p w14:paraId="686B8E6B" w14:textId="4192C071" w:rsidR="00BE0299" w:rsidRPr="007A718F" w:rsidRDefault="007A718F" w:rsidP="007A718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ليثبت 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إيمانهم.</w:t>
      </w:r>
    </w:p>
    <w:sectPr w:rsidR="00BE0299" w:rsidRPr="007A718F" w:rsidSect="007037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7A718F"/>
    <w:rsid w:val="00830337"/>
    <w:rsid w:val="00834426"/>
    <w:rsid w:val="00BE0299"/>
    <w:rsid w:val="00CC2CD8"/>
    <w:rsid w:val="00E546CC"/>
    <w:rsid w:val="00F8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2021-03-11T14:22:00Z</dcterms:modified>
</cp:coreProperties>
</file>