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8E2" w:rsidRDefault="005848E2" w:rsidP="005848E2">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مواطن الصلاة على النبي صلى الله عليه وسلم</w:t>
      </w:r>
    </w:p>
    <w:p w:rsidR="007A79D9" w:rsidRDefault="007A79D9" w:rsidP="007A79D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عند ذكره</w:t>
      </w:r>
    </w:p>
    <w:p w:rsidR="007A79D9" w:rsidRDefault="005848E2" w:rsidP="007A79D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 البخي</w:t>
      </w:r>
      <w:r w:rsidR="007A79D9">
        <w:rPr>
          <w:rFonts w:ascii="Traditional Arabic" w:hAnsi="Traditional Arabic" w:cs="Traditional Arabic"/>
          <w:sz w:val="36"/>
          <w:szCs w:val="36"/>
          <w:rtl/>
        </w:rPr>
        <w:t>ل الذي من ذكرت عنده فلم يصل علي.</w:t>
      </w:r>
    </w:p>
    <w:p w:rsidR="005848E2" w:rsidRDefault="005848E2" w:rsidP="007A79D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p w:rsidR="005848E2" w:rsidRDefault="005848E2" w:rsidP="005848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5848E2" w:rsidRDefault="005848E2" w:rsidP="005848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بعد ترديد الأذان</w:t>
      </w:r>
    </w:p>
    <w:p w:rsidR="007A79D9" w:rsidRDefault="005848E2" w:rsidP="005848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 إذا سمعتم المؤذن فقولوا مثل ما يقول . ثم صلوا علي . فإنه من صلى علي صل</w:t>
      </w:r>
      <w:r w:rsidR="007A79D9">
        <w:rPr>
          <w:rFonts w:ascii="Traditional Arabic" w:hAnsi="Traditional Arabic" w:cs="Traditional Arabic"/>
          <w:sz w:val="36"/>
          <w:szCs w:val="36"/>
          <w:rtl/>
        </w:rPr>
        <w:t>اة صلى الله عليه بها عشرا ...</w:t>
      </w:r>
    </w:p>
    <w:p w:rsidR="005848E2" w:rsidRDefault="005848E2" w:rsidP="007A79D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rsidR="005848E2" w:rsidRDefault="005848E2" w:rsidP="005848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5848E2" w:rsidRDefault="005848E2" w:rsidP="005848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عند دخول المسجد وعند الخروج منه</w:t>
      </w:r>
    </w:p>
    <w:p w:rsidR="007A79D9" w:rsidRDefault="005848E2" w:rsidP="005848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وسلم إذا دخل أحدكم المسجد فليسلم على النبي صلى الله عليه وسلم ثم ليقل اللهم افتح لي أبواب رحمتك فإذا خرج فليقل اللهم إني أسألك </w:t>
      </w:r>
      <w:r w:rsidR="007A79D9">
        <w:rPr>
          <w:rFonts w:ascii="Traditional Arabic" w:hAnsi="Traditional Arabic" w:cs="Traditional Arabic"/>
          <w:sz w:val="36"/>
          <w:szCs w:val="36"/>
          <w:rtl/>
        </w:rPr>
        <w:t>من فضلك.</w:t>
      </w:r>
    </w:p>
    <w:p w:rsidR="005848E2" w:rsidRDefault="005848E2" w:rsidP="007A79D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w:t>
      </w:r>
      <w:r w:rsidR="007A79D9">
        <w:rPr>
          <w:rFonts w:ascii="Traditional Arabic" w:hAnsi="Traditional Arabic" w:cs="Traditional Arabic" w:hint="cs"/>
          <w:sz w:val="36"/>
          <w:szCs w:val="36"/>
          <w:rtl/>
        </w:rPr>
        <w:t xml:space="preserve"> </w:t>
      </w:r>
      <w:r>
        <w:rPr>
          <w:rFonts w:ascii="Traditional Arabic" w:hAnsi="Traditional Arabic" w:cs="Traditional Arabic"/>
          <w:sz w:val="36"/>
          <w:szCs w:val="36"/>
          <w:rtl/>
        </w:rPr>
        <w:t>داود وصححه الألباني</w:t>
      </w:r>
    </w:p>
    <w:p w:rsidR="005848E2" w:rsidRDefault="005848E2" w:rsidP="005848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5848E2" w:rsidRDefault="005848E2" w:rsidP="005848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في التشهد</w:t>
      </w:r>
    </w:p>
    <w:p w:rsidR="007A79D9" w:rsidRDefault="005848E2" w:rsidP="005848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أبي سعيد الخدري رضي الله عنه : قلنا : يا رسول الله، هذا السلام عليك، فكيف نصلي عليك ؟ قال : قولوا : اللهم صل على محمد عبدك ورسولك، كما صليت على إبراهيم، وبارك على محمد، وعلى آل محمد، كما باركت على إبراهي</w:t>
      </w:r>
      <w:r w:rsidR="007A79D9">
        <w:rPr>
          <w:rFonts w:ascii="Traditional Arabic" w:hAnsi="Traditional Arabic" w:cs="Traditional Arabic"/>
          <w:sz w:val="36"/>
          <w:szCs w:val="36"/>
          <w:rtl/>
        </w:rPr>
        <w:t>م وآل إبراهيم  .</w:t>
      </w:r>
    </w:p>
    <w:p w:rsidR="005848E2" w:rsidRDefault="005848E2" w:rsidP="007A79D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rsidR="005848E2" w:rsidRDefault="005848E2" w:rsidP="005848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5848E2" w:rsidRDefault="005848E2" w:rsidP="005848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صلاة الجنازة</w:t>
      </w:r>
    </w:p>
    <w:p w:rsidR="007A79D9" w:rsidRDefault="005848E2" w:rsidP="005848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lastRenderedPageBreak/>
        <w:t>عن رجل من الصحابة رضي الله عنهم :إن السنة في الصلاة على الجنازة أن يكبر الإمام ثم يقرأ بفاتحة الكتاب بعد التكبيرة الأولى ويقرأ في نفسه ثم يصلى على النبي ويخلص الدع</w:t>
      </w:r>
      <w:r w:rsidR="007A79D9">
        <w:rPr>
          <w:rFonts w:ascii="Traditional Arabic" w:hAnsi="Traditional Arabic" w:cs="Traditional Arabic"/>
          <w:sz w:val="36"/>
          <w:szCs w:val="36"/>
          <w:rtl/>
        </w:rPr>
        <w:t>اء للجنازة في التكبيرتين ...</w:t>
      </w:r>
    </w:p>
    <w:p w:rsidR="005848E2" w:rsidRDefault="005848E2" w:rsidP="007A79D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صححه الألباني ( إرواء الغليل )</w:t>
      </w:r>
    </w:p>
    <w:p w:rsidR="005848E2" w:rsidRDefault="005848E2" w:rsidP="005848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5848E2" w:rsidRDefault="005848E2" w:rsidP="005848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قبل الدعاء</w:t>
      </w:r>
    </w:p>
    <w:p w:rsidR="007A79D9" w:rsidRDefault="005848E2" w:rsidP="005848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إذا صلى أحدكم فليبدأ بتمجيد ربه جل وعز والثناء عليه ثم يصلي على النبي صلى الله</w:t>
      </w:r>
      <w:r w:rsidR="007A79D9">
        <w:rPr>
          <w:rFonts w:ascii="Traditional Arabic" w:hAnsi="Traditional Arabic" w:cs="Traditional Arabic"/>
          <w:sz w:val="36"/>
          <w:szCs w:val="36"/>
          <w:rtl/>
        </w:rPr>
        <w:t xml:space="preserve"> عليه وسلم ثم يدعو بعد بما شاء.</w:t>
      </w:r>
    </w:p>
    <w:p w:rsidR="005848E2" w:rsidRDefault="005848E2" w:rsidP="007A79D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w:t>
      </w:r>
      <w:r w:rsidR="007A79D9">
        <w:rPr>
          <w:rFonts w:ascii="Traditional Arabic" w:hAnsi="Traditional Arabic" w:cs="Traditional Arabic" w:hint="cs"/>
          <w:sz w:val="36"/>
          <w:szCs w:val="36"/>
          <w:rtl/>
        </w:rPr>
        <w:t xml:space="preserve"> </w:t>
      </w:r>
      <w:r>
        <w:rPr>
          <w:rFonts w:ascii="Traditional Arabic" w:hAnsi="Traditional Arabic" w:cs="Traditional Arabic"/>
          <w:sz w:val="36"/>
          <w:szCs w:val="36"/>
          <w:rtl/>
        </w:rPr>
        <w:t>داود وصححه الألباني</w:t>
      </w:r>
    </w:p>
    <w:p w:rsidR="005848E2" w:rsidRDefault="005848E2" w:rsidP="005848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5848E2" w:rsidRDefault="005848E2" w:rsidP="005848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يوم الجمعة</w:t>
      </w:r>
    </w:p>
    <w:p w:rsidR="007A79D9" w:rsidRDefault="005848E2" w:rsidP="005848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إن من أفضل أيامكم يوم الجمعة، فأكثروا علي من الص</w:t>
      </w:r>
      <w:r w:rsidR="007A79D9">
        <w:rPr>
          <w:rFonts w:ascii="Traditional Arabic" w:hAnsi="Traditional Arabic" w:cs="Traditional Arabic"/>
          <w:sz w:val="36"/>
          <w:szCs w:val="36"/>
          <w:rtl/>
        </w:rPr>
        <w:t>لاة فيه، فإن صلاتكم معروضة علي.</w:t>
      </w:r>
    </w:p>
    <w:p w:rsidR="005848E2" w:rsidRDefault="005848E2" w:rsidP="007A79D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w:t>
      </w:r>
      <w:r w:rsidR="007A79D9">
        <w:rPr>
          <w:rFonts w:ascii="Traditional Arabic" w:hAnsi="Traditional Arabic" w:cs="Traditional Arabic" w:hint="cs"/>
          <w:sz w:val="36"/>
          <w:szCs w:val="36"/>
          <w:rtl/>
        </w:rPr>
        <w:t xml:space="preserve"> </w:t>
      </w:r>
      <w:r>
        <w:rPr>
          <w:rFonts w:ascii="Traditional Arabic" w:hAnsi="Traditional Arabic" w:cs="Traditional Arabic"/>
          <w:sz w:val="36"/>
          <w:szCs w:val="36"/>
          <w:rtl/>
        </w:rPr>
        <w:t>داود وصححه الألباني</w:t>
      </w:r>
    </w:p>
    <w:p w:rsidR="005848E2" w:rsidRDefault="005848E2" w:rsidP="005848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5848E2" w:rsidRDefault="005848E2" w:rsidP="005848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ليلة الجمعة</w:t>
      </w:r>
    </w:p>
    <w:p w:rsidR="005848E2" w:rsidRDefault="005848E2" w:rsidP="005848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إذا كان يوم الجمعة وليلة الجمعة فأكثروا الصلاة علي. حسنه الألباني ( صحيح الجامع )</w:t>
      </w:r>
    </w:p>
    <w:p w:rsidR="005848E2" w:rsidRDefault="005848E2" w:rsidP="005848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5848E2" w:rsidRDefault="007A79D9" w:rsidP="005848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في المجالس</w:t>
      </w:r>
    </w:p>
    <w:p w:rsidR="007A79D9" w:rsidRDefault="005848E2" w:rsidP="005848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 ما جلس قوم مجلسا لم يذكروا الله فيه ولم يصلوا على نبيهم إلا كان عليهم ترة</w:t>
      </w:r>
      <w:r w:rsidR="007A79D9">
        <w:rPr>
          <w:rFonts w:ascii="Traditional Arabic" w:hAnsi="Traditional Arabic" w:cs="Traditional Arabic"/>
          <w:sz w:val="36"/>
          <w:szCs w:val="36"/>
          <w:rtl/>
        </w:rPr>
        <w:t xml:space="preserve"> فإن شاء عذبهم وإن شاء غفر لهم.</w:t>
      </w:r>
    </w:p>
    <w:p w:rsidR="005848E2" w:rsidRDefault="005848E2" w:rsidP="007A79D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p w:rsidR="005848E2" w:rsidRDefault="005848E2" w:rsidP="005848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5848E2" w:rsidRDefault="007A79D9" w:rsidP="005848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lastRenderedPageBreak/>
        <w:t>عند الوقوف على قبره</w:t>
      </w:r>
    </w:p>
    <w:p w:rsidR="007A79D9" w:rsidRDefault="005848E2" w:rsidP="005848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عبدالله بن دينار رحمه الله: رأيت عبد الله بن عمر يقف على قبر النبي صلى الله عليه وسلم ، ويصلي على النبي صلى الله عليه وسلم ، و</w:t>
      </w:r>
      <w:r w:rsidR="007A79D9">
        <w:rPr>
          <w:rFonts w:ascii="Traditional Arabic" w:hAnsi="Traditional Arabic" w:cs="Traditional Arabic"/>
          <w:sz w:val="36"/>
          <w:szCs w:val="36"/>
          <w:rtl/>
        </w:rPr>
        <w:t>أبي بكر ، وعمر رضي الله عنهما .</w:t>
      </w:r>
    </w:p>
    <w:p w:rsidR="005848E2" w:rsidRDefault="005848E2" w:rsidP="007A79D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الألباني ( إسناده صحيح )</w:t>
      </w:r>
    </w:p>
    <w:p w:rsidR="005848E2" w:rsidRDefault="005848E2" w:rsidP="005848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5848E2" w:rsidRDefault="005848E2" w:rsidP="005848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إذا أهمك أمر</w:t>
      </w:r>
    </w:p>
    <w:p w:rsidR="007A79D9" w:rsidRDefault="005848E2" w:rsidP="005848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أي بن كعب رضي الله عنه : قال رجل يا رسول الله أرأيت إن جعلت صلاتي كلها عليك قال إذا يكفيك الله تبارك وتعالى ما أهمك من د</w:t>
      </w:r>
      <w:r w:rsidR="007A79D9">
        <w:rPr>
          <w:rFonts w:ascii="Traditional Arabic" w:hAnsi="Traditional Arabic" w:cs="Traditional Arabic"/>
          <w:sz w:val="36"/>
          <w:szCs w:val="36"/>
          <w:rtl/>
        </w:rPr>
        <w:t>نياك وآخرتك.</w:t>
      </w:r>
    </w:p>
    <w:p w:rsidR="005848E2" w:rsidRDefault="005848E2" w:rsidP="007A79D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الألباني : حسن صحيح ( صحيح الترغيب )</w:t>
      </w:r>
    </w:p>
    <w:p w:rsidR="005848E2" w:rsidRDefault="005848E2" w:rsidP="005848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5848E2" w:rsidRDefault="005848E2" w:rsidP="005848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في كل وقت</w:t>
      </w:r>
    </w:p>
    <w:p w:rsidR="007A79D9" w:rsidRDefault="005848E2" w:rsidP="007A79D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وسلم: إن أولى الناس </w:t>
      </w:r>
      <w:r w:rsidR="007A79D9">
        <w:rPr>
          <w:rFonts w:ascii="Traditional Arabic" w:hAnsi="Traditional Arabic" w:cs="Traditional Arabic"/>
          <w:sz w:val="36"/>
          <w:szCs w:val="36"/>
          <w:rtl/>
        </w:rPr>
        <w:t>بي يوم القيامة أكثرهم علي صلاة.</w:t>
      </w:r>
    </w:p>
    <w:p w:rsidR="00972FC0" w:rsidRPr="007A79D9" w:rsidRDefault="005848E2" w:rsidP="007A79D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قال الألباني : حسن لغيره (صحيح الترغيب)</w:t>
      </w:r>
      <w:bookmarkEnd w:id="0"/>
    </w:p>
    <w:sectPr w:rsidR="00972FC0" w:rsidRPr="007A79D9" w:rsidSect="005967D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8CF"/>
    <w:rsid w:val="001C6587"/>
    <w:rsid w:val="003A58CF"/>
    <w:rsid w:val="005848E2"/>
    <w:rsid w:val="007408D7"/>
    <w:rsid w:val="007A79D9"/>
    <w:rsid w:val="00972FC0"/>
    <w:rsid w:val="00CA2DF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32AF5"/>
  <w15:docId w15:val="{F9802F1B-FE40-4A05-937D-1DAAEAF97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332</Words>
  <Characters>1896</Characters>
  <Application>Microsoft Office Word</Application>
  <DocSecurity>0</DocSecurity>
  <Lines>15</Lines>
  <Paragraphs>4</Paragraphs>
  <ScaleCrop>false</ScaleCrop>
  <Company>Microsoft</Company>
  <LinksUpToDate>false</LinksUpToDate>
  <CharactersWithSpaces>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8</cp:revision>
  <dcterms:created xsi:type="dcterms:W3CDTF">2017-07-30T16:39:00Z</dcterms:created>
  <dcterms:modified xsi:type="dcterms:W3CDTF">2017-08-01T08:07:00Z</dcterms:modified>
</cp:coreProperties>
</file>