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477725" w14:textId="77777777" w:rsidR="00851DED" w:rsidRDefault="00851DED" w:rsidP="00851D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لا إله إلا الله والله أكبر</w:t>
      </w:r>
    </w:p>
    <w:p w14:paraId="16B2C260" w14:textId="77777777" w:rsidR="00851DED" w:rsidRDefault="00851DED" w:rsidP="00851D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2D7A122" w14:textId="77777777" w:rsidR="00851DED" w:rsidRDefault="00851DED" w:rsidP="00851D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لا إله إلا الله والله أكبر ، صدقه ربه ، وقال : لا إله إلا أنا ، وأنا أكبر ، وإذا قال : لا إله إلا الله وحده قال : يقول الله : لا إله إلا أنا وحدي ، وإذا قال : لا إله إلا الله وحده لا شريك له ، قال الله : لا إله إلا أنا وحدي لا شريك لي ، وإذا قال : لا إله إلا الله له الملك وله الحمد ، قال الله : لا إله إلا أنا ، لي الملك ولي الحمد ، وإذا قال : لا إله إلا الله ولا حول ولا قوة إلا بالله ، قال الله : لا إله إلا أنا ، ولا حول ولا قوة إلا بي ، وكان يقول : من قالها في مرضه ثم مات لم تطعمه النار</w:t>
      </w:r>
    </w:p>
    <w:p w14:paraId="38AACD51" w14:textId="0261D0D5" w:rsidR="00111F42" w:rsidRPr="00851DED" w:rsidRDefault="00851DED" w:rsidP="00851D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111F42" w:rsidRPr="00851DED" w:rsidSect="009624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11F42"/>
    <w:rsid w:val="003076E9"/>
    <w:rsid w:val="00851DED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2020-08-26T11:11:00Z</dcterms:modified>
</cp:coreProperties>
</file>