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95F70" w14:textId="453F25E7" w:rsidR="00391502" w:rsidRDefault="00391502" w:rsidP="00391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 مئة 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91584F6" w14:textId="51C73AD8" w:rsidR="00391502" w:rsidRDefault="00391502" w:rsidP="00391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99ABACA" w14:textId="77777777" w:rsidR="00391502" w:rsidRDefault="00391502" w:rsidP="00391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حين يصبح وحين يمسي: سبحان الله وبحمده، مئة مرة، لم يأت أحد يوم القيامة، بأفضل مما جاء به، إلا أحد قال مثل ما قال، أو زاد عليه.</w:t>
      </w:r>
    </w:p>
    <w:p w14:paraId="1FFCC707" w14:textId="77777777" w:rsidR="00391502" w:rsidRDefault="00391502" w:rsidP="00391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156CFCE" w14:textId="466DF08C" w:rsidR="00D46882" w:rsidRPr="00391502" w:rsidRDefault="00391502" w:rsidP="00391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"التسبيح" هو التنزيه، أي: أنزه الله عن كل ما لا يليق بذاته، من الشريك والزوجة والولد، والنقائص.</w:t>
      </w:r>
    </w:p>
    <w:sectPr w:rsidR="00D46882" w:rsidRPr="00391502" w:rsidSect="00F638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391502"/>
    <w:rsid w:val="00B4576A"/>
    <w:rsid w:val="00C33ED3"/>
    <w:rsid w:val="00CE08A8"/>
    <w:rsid w:val="00D46882"/>
    <w:rsid w:val="00D6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2020-11-23T18:44:00Z</dcterms:modified>
</cp:coreProperties>
</file>