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77A1" w14:textId="77777777" w:rsidR="00E322BE" w:rsidRDefault="00E322BE" w:rsidP="0079070B">
      <w:pPr>
        <w:rPr>
          <w:rFonts w:ascii="Traditional Arabic" w:hAnsi="Traditional Arabic" w:cs="Traditional Arabic"/>
          <w:sz w:val="36"/>
          <w:szCs w:val="36"/>
          <w:rtl/>
        </w:rPr>
      </w:pPr>
      <w:r w:rsidRPr="00E322BE">
        <w:rPr>
          <w:rFonts w:ascii="Traditional Arabic" w:hAnsi="Traditional Arabic" w:cs="Traditional Arabic"/>
          <w:sz w:val="36"/>
          <w:szCs w:val="36"/>
          <w:rtl/>
        </w:rPr>
        <w:t>اجعلني من أحب أهله وماله إليه</w:t>
      </w:r>
    </w:p>
    <w:p w14:paraId="2BDE56F6" w14:textId="158EA0DA"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14:paraId="0BBAD750" w14:textId="77777777" w:rsidR="00122BCE" w:rsidRDefault="00067F26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إنه ليس من فرس عربي إلا يؤذن له مع كل فجر يدعو بدعوتين يقول اللهم إنك خولتني من خولتني من بني آدم فاجعلني من أحب أهله وماله إليه</w:t>
      </w:r>
    </w:p>
    <w:p w14:paraId="19E2D788" w14:textId="77777777" w:rsidR="00C373E5" w:rsidRPr="00777554" w:rsidRDefault="00067F26" w:rsidP="00F678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56174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322BE"/>
    <w:rsid w:val="00E4252D"/>
    <w:rsid w:val="00E83FDB"/>
    <w:rsid w:val="00E84254"/>
    <w:rsid w:val="00EB722C"/>
    <w:rsid w:val="00F431F7"/>
    <w:rsid w:val="00F67873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236CB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617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EE51-96BB-4944-A51A-A7A4569A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7</cp:revision>
  <dcterms:created xsi:type="dcterms:W3CDTF">2015-02-20T17:13:00Z</dcterms:created>
  <dcterms:modified xsi:type="dcterms:W3CDTF">2021-07-21T11:15:00Z</dcterms:modified>
</cp:coreProperties>
</file>