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F07A7"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الأعراف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150 - 154</w:t>
      </w:r>
    </w:p>
    <w:p w14:paraId="1C2551E2"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منقول من كتاب </w:t>
      </w:r>
      <w:proofErr w:type="gramStart"/>
      <w:r>
        <w:rPr>
          <w:rFonts w:ascii="Traditional Arabic" w:eastAsiaTheme="minorHAnsi" w:hAnsi="Traditional Arabic" w:cs="Traditional Arabic"/>
          <w:sz w:val="36"/>
          <w:szCs w:val="36"/>
          <w:rtl/>
          <w:lang w:bidi="ar-SA"/>
        </w:rPr>
        <w:t>( زبدة</w:t>
      </w:r>
      <w:proofErr w:type="gramEnd"/>
      <w:r>
        <w:rPr>
          <w:rFonts w:ascii="Traditional Arabic" w:eastAsiaTheme="minorHAnsi" w:hAnsi="Traditional Arabic" w:cs="Traditional Arabic"/>
          <w:sz w:val="36"/>
          <w:szCs w:val="36"/>
          <w:rtl/>
          <w:lang w:bidi="ar-SA"/>
        </w:rPr>
        <w:t xml:space="preserve"> التفاسير )</w:t>
      </w:r>
    </w:p>
    <w:p w14:paraId="5EC31820"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ولما رجع موسى إلى قومه غضبان أسفا قال بئسما خلفتموني من بعدي أعجلتم أمر ربكم وألقى الألواح وأخذ برأس أخيه يجره إليه قال ابن أم إن القوم استضعفوني وكادوا يقتلونني فلا تشمت بي الأعداء ولا تجعلني مع القوم الظالمين ، قال رب اغفر لي ولأخي وأدخلنا في رحمتك وأنت أرحم الراحمين ، إن الذين اتخذوا العجل سينالهم غضب من ربهم وذلة في الحياة الدنيا وكذلك نجزي المفترين، والذين عملوا السيئات ثم تابوا من بعدها وآمنوا إن ربك من بعدها لغفور رحيم ، ولما سكت عن موسى الغضب أخذ الألواح وفي نسختها هدى ورحمة للذين هم لربهم يرهبون</w:t>
      </w:r>
    </w:p>
    <w:p w14:paraId="7D817955"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الأعراف</w:t>
      </w:r>
      <w:proofErr w:type="gramEnd"/>
      <w:r>
        <w:rPr>
          <w:rFonts w:ascii="Traditional Arabic" w:eastAsiaTheme="minorHAnsi" w:hAnsi="Traditional Arabic" w:cs="Traditional Arabic"/>
          <w:sz w:val="36"/>
          <w:szCs w:val="36"/>
          <w:rtl/>
          <w:lang w:bidi="ar-SA"/>
        </w:rPr>
        <w:t xml:space="preserve"> : 150 - 154 )</w:t>
      </w:r>
    </w:p>
    <w:p w14:paraId="6B18BFCA"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F82A9C9"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ولما رجع </w:t>
      </w:r>
      <w:proofErr w:type="gramStart"/>
      <w:r>
        <w:rPr>
          <w:rFonts w:ascii="Traditional Arabic" w:eastAsiaTheme="minorHAnsi" w:hAnsi="Traditional Arabic" w:cs="Traditional Arabic"/>
          <w:sz w:val="36"/>
          <w:szCs w:val="36"/>
          <w:rtl/>
          <w:lang w:bidi="ar-SA"/>
        </w:rPr>
        <w:t>موسى :</w:t>
      </w:r>
      <w:proofErr w:type="gramEnd"/>
      <w:r>
        <w:rPr>
          <w:rFonts w:ascii="Traditional Arabic" w:eastAsiaTheme="minorHAnsi" w:hAnsi="Traditional Arabic" w:cs="Traditional Arabic"/>
          <w:sz w:val="36"/>
          <w:szCs w:val="36"/>
          <w:rtl/>
          <w:lang w:bidi="ar-SA"/>
        </w:rPr>
        <w:t xml:space="preserve"> أي من جبل الطور بعد مرور أكثر من أربعين يوما.</w:t>
      </w:r>
    </w:p>
    <w:p w14:paraId="42B8522B"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أسفا :</w:t>
      </w:r>
      <w:proofErr w:type="gramEnd"/>
      <w:r>
        <w:rPr>
          <w:rFonts w:ascii="Traditional Arabic" w:eastAsiaTheme="minorHAnsi" w:hAnsi="Traditional Arabic" w:cs="Traditional Arabic"/>
          <w:sz w:val="36"/>
          <w:szCs w:val="36"/>
          <w:rtl/>
          <w:lang w:bidi="ar-SA"/>
        </w:rPr>
        <w:t xml:space="preserve"> أي حزينا شديد الحزن والغضب.</w:t>
      </w:r>
    </w:p>
    <w:p w14:paraId="343526C5"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أعجلتم أمر </w:t>
      </w:r>
      <w:proofErr w:type="gramStart"/>
      <w:r>
        <w:rPr>
          <w:rFonts w:ascii="Traditional Arabic" w:eastAsiaTheme="minorHAnsi" w:hAnsi="Traditional Arabic" w:cs="Traditional Arabic"/>
          <w:sz w:val="36"/>
          <w:szCs w:val="36"/>
          <w:rtl/>
          <w:lang w:bidi="ar-SA"/>
        </w:rPr>
        <w:t>ربكم :</w:t>
      </w:r>
      <w:proofErr w:type="gramEnd"/>
      <w:r>
        <w:rPr>
          <w:rFonts w:ascii="Traditional Arabic" w:eastAsiaTheme="minorHAnsi" w:hAnsi="Traditional Arabic" w:cs="Traditional Arabic"/>
          <w:sz w:val="36"/>
          <w:szCs w:val="36"/>
          <w:rtl/>
          <w:lang w:bidi="ar-SA"/>
        </w:rPr>
        <w:t xml:space="preserve"> أي استعجلتم.</w:t>
      </w:r>
    </w:p>
    <w:p w14:paraId="761D23A9"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برأس </w:t>
      </w:r>
      <w:proofErr w:type="gramStart"/>
      <w:r>
        <w:rPr>
          <w:rFonts w:ascii="Traditional Arabic" w:eastAsiaTheme="minorHAnsi" w:hAnsi="Traditional Arabic" w:cs="Traditional Arabic"/>
          <w:sz w:val="36"/>
          <w:szCs w:val="36"/>
          <w:rtl/>
          <w:lang w:bidi="ar-SA"/>
        </w:rPr>
        <w:t>أخيه :</w:t>
      </w:r>
      <w:proofErr w:type="gramEnd"/>
      <w:r>
        <w:rPr>
          <w:rFonts w:ascii="Traditional Arabic" w:eastAsiaTheme="minorHAnsi" w:hAnsi="Traditional Arabic" w:cs="Traditional Arabic"/>
          <w:sz w:val="36"/>
          <w:szCs w:val="36"/>
          <w:rtl/>
          <w:lang w:bidi="ar-SA"/>
        </w:rPr>
        <w:t xml:space="preserve"> أي هارون شقيقه.</w:t>
      </w:r>
    </w:p>
    <w:p w14:paraId="56EE1144"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قال ابن </w:t>
      </w:r>
      <w:proofErr w:type="gramStart"/>
      <w:r>
        <w:rPr>
          <w:rFonts w:ascii="Traditional Arabic" w:eastAsiaTheme="minorHAnsi" w:hAnsi="Traditional Arabic" w:cs="Traditional Arabic"/>
          <w:sz w:val="36"/>
          <w:szCs w:val="36"/>
          <w:rtl/>
          <w:lang w:bidi="ar-SA"/>
        </w:rPr>
        <w:t>أم :</w:t>
      </w:r>
      <w:proofErr w:type="gramEnd"/>
      <w:r>
        <w:rPr>
          <w:rFonts w:ascii="Traditional Arabic" w:eastAsiaTheme="minorHAnsi" w:hAnsi="Traditional Arabic" w:cs="Traditional Arabic"/>
          <w:sz w:val="36"/>
          <w:szCs w:val="36"/>
          <w:rtl/>
          <w:lang w:bidi="ar-SA"/>
        </w:rPr>
        <w:t xml:space="preserve"> أصلها يا ابن أمي فقلبت الياء ألفا نحو يا غلاما، ثم حذفت وهارون شقيق موسى وإنما ناداه بأمه لأنه أكثر عطفا وحنانا.</w:t>
      </w:r>
    </w:p>
    <w:p w14:paraId="061935BF"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فلا تشمت بي </w:t>
      </w:r>
      <w:proofErr w:type="gramStart"/>
      <w:r>
        <w:rPr>
          <w:rFonts w:ascii="Traditional Arabic" w:eastAsiaTheme="minorHAnsi" w:hAnsi="Traditional Arabic" w:cs="Traditional Arabic"/>
          <w:sz w:val="36"/>
          <w:szCs w:val="36"/>
          <w:rtl/>
          <w:lang w:bidi="ar-SA"/>
        </w:rPr>
        <w:t>الأعداء :</w:t>
      </w:r>
      <w:proofErr w:type="gramEnd"/>
      <w:r>
        <w:rPr>
          <w:rFonts w:ascii="Traditional Arabic" w:eastAsiaTheme="minorHAnsi" w:hAnsi="Traditional Arabic" w:cs="Traditional Arabic"/>
          <w:sz w:val="36"/>
          <w:szCs w:val="36"/>
          <w:rtl/>
          <w:lang w:bidi="ar-SA"/>
        </w:rPr>
        <w:t xml:space="preserve"> أي لا تجعل الأعداء يفرحون بإهانتك أو ضربك لي.</w:t>
      </w:r>
    </w:p>
    <w:p w14:paraId="102FA446"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اتخذوا </w:t>
      </w:r>
      <w:proofErr w:type="gramStart"/>
      <w:r>
        <w:rPr>
          <w:rFonts w:ascii="Traditional Arabic" w:eastAsiaTheme="minorHAnsi" w:hAnsi="Traditional Arabic" w:cs="Traditional Arabic"/>
          <w:sz w:val="36"/>
          <w:szCs w:val="36"/>
          <w:rtl/>
          <w:lang w:bidi="ar-SA"/>
        </w:rPr>
        <w:t>العجل .</w:t>
      </w:r>
      <w:proofErr w:type="gramEnd"/>
      <w:r>
        <w:rPr>
          <w:rFonts w:ascii="Traditional Arabic" w:eastAsiaTheme="minorHAnsi" w:hAnsi="Traditional Arabic" w:cs="Traditional Arabic"/>
          <w:sz w:val="36"/>
          <w:szCs w:val="36"/>
          <w:rtl/>
          <w:lang w:bidi="ar-SA"/>
        </w:rPr>
        <w:t>: أي إلها عبدوه.</w:t>
      </w:r>
    </w:p>
    <w:p w14:paraId="0EBDDAA3"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المفترين :</w:t>
      </w:r>
      <w:proofErr w:type="gramEnd"/>
      <w:r>
        <w:rPr>
          <w:rFonts w:ascii="Traditional Arabic" w:eastAsiaTheme="minorHAnsi" w:hAnsi="Traditional Arabic" w:cs="Traditional Arabic"/>
          <w:sz w:val="36"/>
          <w:szCs w:val="36"/>
          <w:rtl/>
          <w:lang w:bidi="ar-SA"/>
        </w:rPr>
        <w:t xml:space="preserve"> الكاذبين على الله تعالى بالشرك به أي يجعل شريك له.</w:t>
      </w:r>
    </w:p>
    <w:p w14:paraId="24796473"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ولما سكت عن موسى الغضب: زال غضبه وسكنت نفسه من القلق والاضطراب.</w:t>
      </w:r>
    </w:p>
    <w:p w14:paraId="600F6352"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أخذ </w:t>
      </w:r>
      <w:proofErr w:type="gramStart"/>
      <w:r>
        <w:rPr>
          <w:rFonts w:ascii="Traditional Arabic" w:eastAsiaTheme="minorHAnsi" w:hAnsi="Traditional Arabic" w:cs="Traditional Arabic"/>
          <w:sz w:val="36"/>
          <w:szCs w:val="36"/>
          <w:rtl/>
          <w:lang w:bidi="ar-SA"/>
        </w:rPr>
        <w:t>الألواح :</w:t>
      </w:r>
      <w:proofErr w:type="gramEnd"/>
      <w:r>
        <w:rPr>
          <w:rFonts w:ascii="Traditional Arabic" w:eastAsiaTheme="minorHAnsi" w:hAnsi="Traditional Arabic" w:cs="Traditional Arabic"/>
          <w:sz w:val="36"/>
          <w:szCs w:val="36"/>
          <w:rtl/>
          <w:lang w:bidi="ar-SA"/>
        </w:rPr>
        <w:t xml:space="preserve"> أي من الأرض بعد أن طرحها فتكسرت.</w:t>
      </w:r>
    </w:p>
    <w:p w14:paraId="49622EEF"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وفي </w:t>
      </w:r>
      <w:proofErr w:type="gramStart"/>
      <w:r>
        <w:rPr>
          <w:rFonts w:ascii="Traditional Arabic" w:eastAsiaTheme="minorHAnsi" w:hAnsi="Traditional Arabic" w:cs="Traditional Arabic"/>
          <w:sz w:val="36"/>
          <w:szCs w:val="36"/>
          <w:rtl/>
          <w:lang w:bidi="ar-SA"/>
        </w:rPr>
        <w:t>نسختها :</w:t>
      </w:r>
      <w:proofErr w:type="gramEnd"/>
      <w:r>
        <w:rPr>
          <w:rFonts w:ascii="Traditional Arabic" w:eastAsiaTheme="minorHAnsi" w:hAnsi="Traditional Arabic" w:cs="Traditional Arabic"/>
          <w:sz w:val="36"/>
          <w:szCs w:val="36"/>
          <w:rtl/>
          <w:lang w:bidi="ar-SA"/>
        </w:rPr>
        <w:t xml:space="preserve"> أي وفي ما نسخه منها بعد تكسرها نسخة فيها هدى ورحمة.</w:t>
      </w:r>
    </w:p>
    <w:p w14:paraId="56AF611D" w14:textId="77777777" w:rsidR="00D26F4F" w:rsidRDefault="00D26F4F" w:rsidP="00D26F4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يرهبون :</w:t>
      </w:r>
      <w:proofErr w:type="gramEnd"/>
      <w:r>
        <w:rPr>
          <w:rFonts w:ascii="Traditional Arabic" w:eastAsiaTheme="minorHAnsi" w:hAnsi="Traditional Arabic" w:cs="Traditional Arabic"/>
          <w:sz w:val="36"/>
          <w:szCs w:val="36"/>
          <w:rtl/>
          <w:lang w:bidi="ar-SA"/>
        </w:rPr>
        <w:t xml:space="preserve"> يخافون ربهم ويخشون عقابه فلا يعصونه.</w:t>
      </w:r>
      <w:bookmarkStart w:id="0" w:name="_GoBack"/>
      <w:bookmarkEnd w:id="0"/>
    </w:p>
    <w:sectPr w:rsidR="00D26F4F" w:rsidSect="00EA683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74AE"/>
    <w:rsid w:val="002F1AEE"/>
    <w:rsid w:val="003C18F2"/>
    <w:rsid w:val="004E2F7D"/>
    <w:rsid w:val="00530C77"/>
    <w:rsid w:val="00680B79"/>
    <w:rsid w:val="007B6EE6"/>
    <w:rsid w:val="007F4505"/>
    <w:rsid w:val="00840FB4"/>
    <w:rsid w:val="008B6E32"/>
    <w:rsid w:val="008F2BD7"/>
    <w:rsid w:val="00B2241B"/>
    <w:rsid w:val="00B407E5"/>
    <w:rsid w:val="00BC7B69"/>
    <w:rsid w:val="00BD3242"/>
    <w:rsid w:val="00CB3467"/>
    <w:rsid w:val="00D26F4F"/>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195</Words>
  <Characters>1115</Characters>
  <Application>Microsoft Office Word</Application>
  <DocSecurity>0</DocSecurity>
  <Lines>9</Lines>
  <Paragraphs>2</Paragraphs>
  <ScaleCrop>false</ScaleCrop>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23</cp:revision>
  <dcterms:created xsi:type="dcterms:W3CDTF">2019-07-14T14:23:00Z</dcterms:created>
  <dcterms:modified xsi:type="dcterms:W3CDTF">2020-02-13T07:52:00Z</dcterms:modified>
</cp:coreProperties>
</file>