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1FA6D"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يونس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21 - 23</w:t>
      </w:r>
    </w:p>
    <w:p w14:paraId="0F30FFA4"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وإذا أذقنا الناس رحمة من بعد ضراء مستهم إذا لهم مكر في آياتنا قل الله أسرع مكرا إن رسلنا يكتبون ما </w:t>
      </w:r>
      <w:proofErr w:type="gramStart"/>
      <w:r>
        <w:rPr>
          <w:rFonts w:ascii="Traditional Arabic" w:eastAsiaTheme="minorHAnsi" w:hAnsi="Traditional Arabic" w:cs="Traditional Arabic"/>
          <w:sz w:val="36"/>
          <w:szCs w:val="36"/>
          <w:rtl/>
          <w:lang w:bidi="ar-SA"/>
        </w:rPr>
        <w:t>تمكرون ،</w:t>
      </w:r>
      <w:proofErr w:type="gramEnd"/>
      <w:r>
        <w:rPr>
          <w:rFonts w:ascii="Traditional Arabic" w:eastAsiaTheme="minorHAnsi" w:hAnsi="Traditional Arabic" w:cs="Traditional Arabic"/>
          <w:sz w:val="36"/>
          <w:szCs w:val="36"/>
          <w:rtl/>
          <w:lang w:bidi="ar-SA"/>
        </w:rPr>
        <w:t xml:space="preserve"> هو الذي يسيركم في البر والبحر حتى إذا كنتم في الفلك وجرين بهم بريح طيبة وفرحوا بها جاءتها ريح عاصف وجاءهم الموج من كل مكان وظنوا أنهم أحيط بهم دعوا الله مخلصين له الدين لئن أنجيتنا من هذه لنكونن من الشاكرين ، فلما أنجاهم إذا هم يبغون في الأرض بغير الحق يا أيها الناس إنما بغيكم على أنفسكم متاع الحياة الدنيا ثم إلينا مرجعكم فننبئكم بما كنتم تعملون</w:t>
      </w:r>
    </w:p>
    <w:p w14:paraId="65CBFA76"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يونس</w:t>
      </w:r>
      <w:proofErr w:type="gramEnd"/>
      <w:r>
        <w:rPr>
          <w:rFonts w:ascii="Traditional Arabic" w:eastAsiaTheme="minorHAnsi" w:hAnsi="Traditional Arabic" w:cs="Traditional Arabic"/>
          <w:sz w:val="36"/>
          <w:szCs w:val="36"/>
          <w:rtl/>
          <w:lang w:bidi="ar-SA"/>
        </w:rPr>
        <w:t xml:space="preserve"> : 21 - 23 )</w:t>
      </w:r>
    </w:p>
    <w:p w14:paraId="5D54706F"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B6A3DED"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رحمة: أي مطر بعد قحط أو صحة بعد مرض أو غنى بعد فاقة.</w:t>
      </w:r>
    </w:p>
    <w:p w14:paraId="05D65A49"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ضراء: حالة من الضر بالمرض والجدب والفقر.</w:t>
      </w:r>
    </w:p>
    <w:p w14:paraId="0B5243F1"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مكر في </w:t>
      </w:r>
      <w:proofErr w:type="gramStart"/>
      <w:r>
        <w:rPr>
          <w:rFonts w:ascii="Traditional Arabic" w:eastAsiaTheme="minorHAnsi" w:hAnsi="Traditional Arabic" w:cs="Traditional Arabic"/>
          <w:sz w:val="36"/>
          <w:szCs w:val="36"/>
          <w:rtl/>
          <w:lang w:bidi="ar-SA"/>
        </w:rPr>
        <w:t>آياتنا :</w:t>
      </w:r>
      <w:proofErr w:type="gramEnd"/>
      <w:r>
        <w:rPr>
          <w:rFonts w:ascii="Traditional Arabic" w:eastAsiaTheme="minorHAnsi" w:hAnsi="Traditional Arabic" w:cs="Traditional Arabic"/>
          <w:sz w:val="36"/>
          <w:szCs w:val="36"/>
          <w:rtl/>
          <w:lang w:bidi="ar-SA"/>
        </w:rPr>
        <w:t xml:space="preserve"> أي استهزاء بها وتكذيب.</w:t>
      </w:r>
    </w:p>
    <w:p w14:paraId="6E052879"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رسلنا: أي الحفظة من الملائكة.</w:t>
      </w:r>
    </w:p>
    <w:p w14:paraId="56EEA570"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يسيركم :</w:t>
      </w:r>
      <w:proofErr w:type="gramEnd"/>
      <w:r>
        <w:rPr>
          <w:rFonts w:ascii="Traditional Arabic" w:eastAsiaTheme="minorHAnsi" w:hAnsi="Traditional Arabic" w:cs="Traditional Arabic"/>
          <w:sz w:val="36"/>
          <w:szCs w:val="36"/>
          <w:rtl/>
          <w:lang w:bidi="ar-SA"/>
        </w:rPr>
        <w:t xml:space="preserve"> أي يجعلكم تسيرون بما حولكم من مراكب وما يسر لكم من أسباب.</w:t>
      </w:r>
    </w:p>
    <w:p w14:paraId="1C4DA0B7"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بريح طيبة.: أي مناسبة لسير السفن موافقة لغرضهم.</w:t>
      </w:r>
    </w:p>
    <w:p w14:paraId="691B5CF4"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ريح </w:t>
      </w:r>
      <w:proofErr w:type="gramStart"/>
      <w:r>
        <w:rPr>
          <w:rFonts w:ascii="Traditional Arabic" w:eastAsiaTheme="minorHAnsi" w:hAnsi="Traditional Arabic" w:cs="Traditional Arabic"/>
          <w:sz w:val="36"/>
          <w:szCs w:val="36"/>
          <w:rtl/>
          <w:lang w:bidi="ar-SA"/>
        </w:rPr>
        <w:t>عاصف :</w:t>
      </w:r>
      <w:proofErr w:type="gramEnd"/>
      <w:r>
        <w:rPr>
          <w:rFonts w:ascii="Traditional Arabic" w:eastAsiaTheme="minorHAnsi" w:hAnsi="Traditional Arabic" w:cs="Traditional Arabic"/>
          <w:sz w:val="36"/>
          <w:szCs w:val="36"/>
          <w:rtl/>
          <w:lang w:bidi="ar-SA"/>
        </w:rPr>
        <w:t xml:space="preserve"> أي شديدة تعصف بالشجر فتقتلعه والبناء فتهدمه.</w:t>
      </w:r>
    </w:p>
    <w:p w14:paraId="59C9D9A0" w14:textId="77777777" w:rsidR="00126B7E" w:rsidRDefault="00126B7E" w:rsidP="00126B7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وأحيط بهم: أي أحدق بهم الهلاك من كل جهة.</w:t>
      </w:r>
    </w:p>
    <w:p w14:paraId="107BF3F6" w14:textId="41C11944" w:rsidR="00EE1D90" w:rsidRPr="00126B7E" w:rsidRDefault="00126B7E" w:rsidP="00126B7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يبغون في الأرض بغير </w:t>
      </w:r>
      <w:proofErr w:type="gramStart"/>
      <w:r>
        <w:rPr>
          <w:rFonts w:ascii="Traditional Arabic" w:eastAsiaTheme="minorHAnsi" w:hAnsi="Traditional Arabic" w:cs="Traditional Arabic"/>
          <w:sz w:val="36"/>
          <w:szCs w:val="36"/>
          <w:rtl/>
          <w:lang w:bidi="ar-SA"/>
        </w:rPr>
        <w:t>الحق :</w:t>
      </w:r>
      <w:proofErr w:type="gramEnd"/>
      <w:r>
        <w:rPr>
          <w:rFonts w:ascii="Traditional Arabic" w:eastAsiaTheme="minorHAnsi" w:hAnsi="Traditional Arabic" w:cs="Traditional Arabic"/>
          <w:sz w:val="36"/>
          <w:szCs w:val="36"/>
          <w:rtl/>
          <w:lang w:bidi="ar-SA"/>
        </w:rPr>
        <w:t xml:space="preserve"> أي يظلمون مجانبين للحق والاعتدال.</w:t>
      </w:r>
    </w:p>
    <w:sectPr w:rsidR="00EE1D90" w:rsidRPr="00126B7E" w:rsidSect="00EB6D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126B7E"/>
    <w:rsid w:val="0049175B"/>
    <w:rsid w:val="008C3EDA"/>
    <w:rsid w:val="00B435D4"/>
    <w:rsid w:val="00BD0AEF"/>
    <w:rsid w:val="00EE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D0AEF"/>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2020-07-31T14:25:00Z</dcterms:created>
  <dcterms:modified xsi:type="dcterms:W3CDTF">2020-10-07T16:24:00Z</dcterms:modified>
</cp:coreProperties>
</file>