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927AA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110 - 113</w:t>
      </w:r>
    </w:p>
    <w:p w14:paraId="00639FDF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إن ربك للذين هاجروا من بعد ما فتنوا ثم جاهدوا وصبروا إن ربك من بعدها لغفور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تأتي كل نفس تجادل عن نفسها وتوفى كل نفس ما عملت وهم لا يظلمون ، وضرب الله مثلا قرية كانت آمنة مطمئنة يأتيها رزقها رغدا من كل مكان فكفرت بأنعم الله فأذاقها الله لباس الجوع والخوف بما كانوا يصنعون ، ولقد جاءهم رسول منهم فكذبوه فأخذهم العذاب وهم ظالمون</w:t>
      </w:r>
    </w:p>
    <w:p w14:paraId="08F8CBE9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110 - 113 )</w:t>
      </w:r>
    </w:p>
    <w:p w14:paraId="4BB36F54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الكلمات،:</w:t>
      </w:r>
      <w:proofErr w:type="gramEnd"/>
    </w:p>
    <w:p w14:paraId="3DC2CEE2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هاجروا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المدينة.</w:t>
      </w:r>
    </w:p>
    <w:p w14:paraId="75879BCD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بعدما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فتنهم المشركون بمكة فعذبوهم حتى قالوا كلمة الكفر مكرهين.</w:t>
      </w:r>
    </w:p>
    <w:p w14:paraId="6E70F04B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ربك من بعدها: أي من بعد الهجرة والجهاد والصبر على الإيمان والجهاد.</w:t>
      </w:r>
    </w:p>
    <w:p w14:paraId="7DBF71F1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غفور لهم رحيم بهم.</w:t>
      </w:r>
    </w:p>
    <w:p w14:paraId="34831EC4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تأتي: أي اذكر يا محمد يوم تأتي كل نفس تجادل عن نفسها.</w:t>
      </w:r>
    </w:p>
    <w:p w14:paraId="2540148E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مثلا قرية: هي مكة.</w:t>
      </w:r>
    </w:p>
    <w:p w14:paraId="26614CC7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رزقها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رغدا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واسعا.</w:t>
      </w:r>
    </w:p>
    <w:p w14:paraId="7DCB22D0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فكفرت بأنعم الله: أي بالرسول والقرآن والأمن ورغد العيش.</w:t>
      </w:r>
    </w:p>
    <w:p w14:paraId="7503926D" w14:textId="77777777" w:rsid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فأذاقها الله لباس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الجوع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بسبب قحط أصابهم حتى أكلوا العهن لمدة سبع سنين.</w:t>
      </w:r>
    </w:p>
    <w:p w14:paraId="686B8E6B" w14:textId="4EF808F4" w:rsidR="00BE0299" w:rsidRPr="00664429" w:rsidRDefault="00664429" w:rsidP="006644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والخوف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حيث أصبحت سرايا الإسلام تغزوهم وتقطع عنهم سبل تجارتهم.</w:t>
      </w:r>
    </w:p>
    <w:sectPr w:rsidR="00BE0299" w:rsidRPr="00664429" w:rsidSect="00C405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B5783"/>
    <w:rsid w:val="00664429"/>
    <w:rsid w:val="007C5B4B"/>
    <w:rsid w:val="00830337"/>
    <w:rsid w:val="00834426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2021-03-11T14:22:00Z</dcterms:modified>
</cp:coreProperties>
</file>