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A606B" w14:textId="3F7A0AF3" w:rsidR="006F1630" w:rsidRDefault="006F1630" w:rsidP="006F16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0B7B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B7B3A">
        <w:rPr>
          <w:rFonts w:ascii="Traditional Arabic" w:hAnsi="Traditional Arabic" w:cs="Traditional Arabic"/>
          <w:sz w:val="36"/>
          <w:szCs w:val="36"/>
          <w:rtl/>
        </w:rPr>
        <w:t xml:space="preserve">بسم الله الذي لا يضر مع اسمه شيء في الأرض ولا في السماء </w:t>
      </w:r>
      <w:bookmarkStart w:id="0" w:name="_GoBack"/>
      <w:bookmarkEnd w:id="0"/>
      <w:r w:rsidR="000B7B3A">
        <w:rPr>
          <w:rFonts w:ascii="Traditional Arabic" w:hAnsi="Traditional Arabic" w:cs="Traditional Arabic"/>
          <w:sz w:val="36"/>
          <w:szCs w:val="36"/>
          <w:rtl/>
        </w:rPr>
        <w:t>وهو السميع العليم</w:t>
      </w:r>
    </w:p>
    <w:p w14:paraId="6951DE6E" w14:textId="77777777" w:rsidR="006F1630" w:rsidRDefault="006F1630" w:rsidP="006F16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4CF21F1" w14:textId="77777777" w:rsidR="006F1630" w:rsidRDefault="006F1630" w:rsidP="006F16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يقول في صباح كل يوم ومساء كل ليلة : بسم الله الذي لا يضر مع اسمه شيء في الأرض ولا في السماء ، وهو السميع العليم ثلاث مرات ، فيضره شيء.</w:t>
      </w:r>
    </w:p>
    <w:p w14:paraId="1955D752" w14:textId="77777777" w:rsidR="006F1630" w:rsidRDefault="006F1630" w:rsidP="006F16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454C043" w14:textId="7DF1EE7E" w:rsidR="000D1F46" w:rsidRPr="000B7B3A" w:rsidRDefault="006F1630" w:rsidP="000B7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أستعين أو أتحفظ من كل مؤذ باسم الله، وأستصحبه وأتبرك به في صباحي أو ليلي، فهو "الذي لا يضر مع اسمه شيء في الأرض ولا في السماء"، أي: مع ذكر الله باعتقاد حسن ونية خالصة، لا يقع ضرر مما في الأرض من بلاء، ولا مما ينزل من السماء.</w:t>
      </w:r>
    </w:p>
    <w:sectPr w:rsidR="000D1F46" w:rsidRPr="000B7B3A" w:rsidSect="006C20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B7B3A"/>
    <w:rsid w:val="000D1F46"/>
    <w:rsid w:val="002E5985"/>
    <w:rsid w:val="006F1630"/>
    <w:rsid w:val="00A86D2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2020-03-21T09:25:00Z</dcterms:modified>
</cp:coreProperties>
</file>