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A4" w:rsidRDefault="00BF31A4" w:rsidP="008A6D1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أحدث في أمرنا هذا</w:t>
      </w:r>
    </w:p>
    <w:p w:rsidR="008A6D15" w:rsidRDefault="00BF31A4" w:rsidP="00BF31A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A6D1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8A6D15" w:rsidP="008A6D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أحدث في أمرنا هذا ما ليس منه فهو رد</w:t>
      </w:r>
    </w:p>
    <w:p w:rsidR="008A6D15" w:rsidRDefault="008A6D15" w:rsidP="008A6D1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A6D1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6D15"/>
    <w:rsid w:val="00651433"/>
    <w:rsid w:val="008A6D15"/>
    <w:rsid w:val="008C6A14"/>
    <w:rsid w:val="00BF31A4"/>
    <w:rsid w:val="00E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65865"/>
  <w15:docId w15:val="{0B8B3F63-EBF4-43DA-B2D4-32270537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2017-06-05T10:53:00Z</dcterms:modified>
</cp:coreProperties>
</file>