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F05DC" w14:textId="77777777" w:rsidR="008477EC" w:rsidRDefault="008477EC" w:rsidP="0084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موت المؤمن</w:t>
      </w:r>
    </w:p>
    <w:p w14:paraId="2CA07129" w14:textId="77777777" w:rsidR="008477EC" w:rsidRDefault="008477EC" w:rsidP="0084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قتادة الانصاري رضي الله عنه :</w:t>
      </w:r>
    </w:p>
    <w:p w14:paraId="2221FA21" w14:textId="77777777" w:rsidR="008477EC" w:rsidRDefault="008477EC" w:rsidP="008477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مر عليه بجنازة، فقال: مستريح ومستراح منه . قالوا: يا رسول الله، ما المستريح والمستراح منه ؟ قال: العبد المؤمن يستريح من نصب الدنيا وأذاها إلى رحمة الله، والعبد الفاجر يستريح منه العباد والبلاد، والشجر والدواب .</w:t>
      </w:r>
    </w:p>
    <w:p w14:paraId="2F7E0E98" w14:textId="6D6C40D9" w:rsidR="00A1584A" w:rsidRPr="00CA7AFD" w:rsidRDefault="00CA7AFD" w:rsidP="00CA7A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A1584A" w:rsidRPr="00CA7AFD" w:rsidSect="005775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F13AF"/>
    <w:rsid w:val="006D43FA"/>
    <w:rsid w:val="007B56FD"/>
    <w:rsid w:val="008477EC"/>
    <w:rsid w:val="00A1584A"/>
    <w:rsid w:val="00CA7AFD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2019-02-06T21:59:00Z</dcterms:modified>
</cp:coreProperties>
</file>