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8B4FD" w14:textId="77777777" w:rsidR="008C60BD" w:rsidRDefault="008C60BD" w:rsidP="008C6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على ماذا كان يفطر رسول الله صلى الله عليه وسلم قبل أن يصلي ؟</w:t>
      </w:r>
    </w:p>
    <w:p w14:paraId="2E540DD3" w14:textId="77777777" w:rsidR="008C60BD" w:rsidRDefault="008C60BD" w:rsidP="008C6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الجواب : على رطبات ، فإن لم تكن رطبات فتميرات ، فإن لم تكن تميرات ، حسا حسوات من ماء. </w:t>
      </w:r>
    </w:p>
    <w:p w14:paraId="32939BAE" w14:textId="4BEBF8D6" w:rsidR="00865077" w:rsidRPr="008C60BD" w:rsidRDefault="008C60BD" w:rsidP="008C6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 كان النبي صلى الله عليه وسلم يفطر قبل أن يصلي على رطبات ، فإن لم تكن رطبات فتميرات ، فإن لم تكن تميرات ، حسا حسوات من ماء. رواه الترمذي وصححه الألباني</w:t>
      </w:r>
    </w:p>
    <w:sectPr w:rsidR="00865077" w:rsidRPr="008C60BD" w:rsidSect="00771C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694030"/>
    <w:rsid w:val="007F5F1D"/>
    <w:rsid w:val="00865077"/>
    <w:rsid w:val="008C60BD"/>
    <w:rsid w:val="00AB2AFA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5F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5F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F5F1D"/>
  </w:style>
  <w:style w:type="character" w:customStyle="1" w:styleId="search-keys">
    <w:name w:val="search-keys"/>
    <w:basedOn w:val="DefaultParagraphFont"/>
    <w:rsid w:val="007F5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5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2021-03-24T17:21:00Z</dcterms:modified>
</cp:coreProperties>
</file>