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61F1" w:rsidRDefault="000661F1" w:rsidP="00AE537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مودة ورحمة</w:t>
      </w:r>
      <w:r w:rsidR="00AE5378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AE5378">
        <w:rPr>
          <w:rFonts w:ascii="Traditional Arabic" w:hAnsi="Traditional Arabic" w:cs="Traditional Arabic"/>
          <w:sz w:val="36"/>
          <w:szCs w:val="36"/>
          <w:rtl/>
        </w:rPr>
        <w:t>لا تؤدي المرأة حق ربها حتى تؤدي حق زوجها</w:t>
      </w:r>
    </w:p>
    <w:p w:rsidR="000661F1" w:rsidRDefault="000661F1" w:rsidP="000661F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0661F1" w:rsidRDefault="000661F1" w:rsidP="000661F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والذي نفس محمد بيده لا تؤدي المرأة حق ربها حتى تؤدي حق زوجها ولو سألها نفسها وهي على قتب لم تمنعه</w:t>
      </w:r>
    </w:p>
    <w:p w:rsidR="00D84B50" w:rsidRPr="00AE5378" w:rsidRDefault="000661F1" w:rsidP="00AE537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ماجه وقال الألباني : حسن صحيح</w:t>
      </w:r>
      <w:bookmarkEnd w:id="0"/>
    </w:p>
    <w:sectPr w:rsidR="00D84B50" w:rsidRPr="00AE5378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55243"/>
    <w:rsid w:val="000661F1"/>
    <w:rsid w:val="000A4006"/>
    <w:rsid w:val="000C36C6"/>
    <w:rsid w:val="00292437"/>
    <w:rsid w:val="00314E49"/>
    <w:rsid w:val="003D1E22"/>
    <w:rsid w:val="003E1B91"/>
    <w:rsid w:val="004755C6"/>
    <w:rsid w:val="00484FC1"/>
    <w:rsid w:val="00496698"/>
    <w:rsid w:val="004C1634"/>
    <w:rsid w:val="00594A78"/>
    <w:rsid w:val="005B27A1"/>
    <w:rsid w:val="00680434"/>
    <w:rsid w:val="00763435"/>
    <w:rsid w:val="00806615"/>
    <w:rsid w:val="00832C97"/>
    <w:rsid w:val="009764A4"/>
    <w:rsid w:val="00A67AF5"/>
    <w:rsid w:val="00AE5378"/>
    <w:rsid w:val="00D32105"/>
    <w:rsid w:val="00D84B50"/>
    <w:rsid w:val="00E53AC8"/>
    <w:rsid w:val="00EB7D2C"/>
    <w:rsid w:val="00EC0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6D6FF5B"/>
  <w15:docId w15:val="{B4469882-7FE5-4A49-BB0C-257C4139D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610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9</cp:revision>
  <dcterms:created xsi:type="dcterms:W3CDTF">2015-02-06T18:38:00Z</dcterms:created>
  <dcterms:modified xsi:type="dcterms:W3CDTF">2017-05-07T10:47:00Z</dcterms:modified>
</cp:coreProperties>
</file>