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E5070" w14:textId="77777777" w:rsidR="008A0E66" w:rsidRDefault="008A0E66" w:rsidP="008A0E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اتباعه من أسباب التوفيق للرشاد والهداية لأحسن الأخلاق والأعمال ويكون من أصحاب العقول السليمة</w:t>
      </w:r>
    </w:p>
    <w:p w14:paraId="1CF09335" w14:textId="77777777" w:rsidR="008A0E66" w:rsidRDefault="008A0E66" w:rsidP="008A0E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544C2CC6" w14:textId="16EDECC8" w:rsidR="008A0E66" w:rsidRDefault="008A0E66" w:rsidP="008A0E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....فبشر عباد ، الذين يستمعون القول فيتبعون أحسنه أولئك الذين هداهم الله وأولئك هم أولو الألباب  </w:t>
      </w:r>
    </w:p>
    <w:p w14:paraId="3843E8DA" w14:textId="026AB7AD" w:rsidR="000A3B50" w:rsidRPr="008A0E66" w:rsidRDefault="008A0E66" w:rsidP="008A0E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[الزمر : 17 - 18]</w:t>
      </w:r>
    </w:p>
    <w:sectPr w:rsidR="000A3B50" w:rsidRPr="008A0E66" w:rsidSect="00EF6B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10DEF"/>
    <w:rsid w:val="003D53C8"/>
    <w:rsid w:val="0071698E"/>
    <w:rsid w:val="008A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2020-05-26T11:28:00Z</dcterms:modified>
</cp:coreProperties>
</file>