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56D05B" w14:textId="687EA3D1" w:rsidR="00F66E7E" w:rsidRDefault="00F66E7E" w:rsidP="00F66E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الجمعة - </w:t>
      </w:r>
      <w:r w:rsidR="00852F9B">
        <w:rPr>
          <w:rFonts w:ascii="Traditional Arabic" w:hAnsi="Traditional Arabic" w:cs="Traditional Arabic"/>
          <w:sz w:val="36"/>
          <w:szCs w:val="36"/>
          <w:rtl/>
        </w:rPr>
        <w:t>إذا جاء أحدكم يوم الجمعة والإمام يخط</w:t>
      </w:r>
      <w:r w:rsidR="00852F9B">
        <w:rPr>
          <w:rFonts w:ascii="Traditional Arabic" w:hAnsi="Traditional Arabic" w:cs="Traditional Arabic" w:hint="cs"/>
          <w:sz w:val="36"/>
          <w:szCs w:val="36"/>
          <w:rtl/>
        </w:rPr>
        <w:t>ب</w:t>
      </w:r>
      <w:r w:rsidR="00852F9B">
        <w:rPr>
          <w:rFonts w:ascii="Traditional Arabic" w:hAnsi="Traditional Arabic" w:cs="Traditional Arabic"/>
          <w:sz w:val="36"/>
          <w:szCs w:val="36"/>
          <w:rtl/>
        </w:rPr>
        <w:t xml:space="preserve"> فليركع ركعتين</w:t>
      </w:r>
    </w:p>
    <w:p w14:paraId="6784131D" w14:textId="77777777" w:rsidR="00F66E7E" w:rsidRDefault="00F66E7E" w:rsidP="00F66E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0DE3A7E" w14:textId="5F0F495F" w:rsidR="00F66E7E" w:rsidRDefault="00852F9B" w:rsidP="00F66E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جاء أحدكم يوم الجمعة والإمام يخط</w:t>
      </w:r>
      <w:r>
        <w:rPr>
          <w:rFonts w:ascii="Traditional Arabic" w:hAnsi="Traditional Arabic" w:cs="Traditional Arabic" w:hint="cs"/>
          <w:sz w:val="36"/>
          <w:szCs w:val="36"/>
          <w:rtl/>
        </w:rPr>
        <w:t>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فليركع ركعتين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F66E7E">
        <w:rPr>
          <w:rFonts w:ascii="Traditional Arabic" w:hAnsi="Traditional Arabic" w:cs="Traditional Arabic"/>
          <w:sz w:val="36"/>
          <w:szCs w:val="36"/>
          <w:rtl/>
        </w:rPr>
        <w:t>، وليتجوز فيهما.</w:t>
      </w:r>
    </w:p>
    <w:p w14:paraId="7876D062" w14:textId="77777777" w:rsidR="00F66E7E" w:rsidRDefault="00F66E7E" w:rsidP="00F66E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14:paraId="52808B7A" w14:textId="72CBF190" w:rsidR="00412745" w:rsidRPr="00852F9B" w:rsidRDefault="00F66E7E" w:rsidP="00852F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وليتجوز فيهما : أي أن السنة فيهما التخفيف.</w:t>
      </w:r>
      <w:bookmarkEnd w:id="0"/>
    </w:p>
    <w:sectPr w:rsidR="00412745" w:rsidRPr="00852F9B" w:rsidSect="00E727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E25"/>
    <w:rsid w:val="00370E25"/>
    <w:rsid w:val="00412745"/>
    <w:rsid w:val="007C6684"/>
    <w:rsid w:val="00852F9B"/>
    <w:rsid w:val="009A3AEC"/>
    <w:rsid w:val="00F6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6D03ED"/>
  <w15:chartTrackingRefBased/>
  <w15:docId w15:val="{721A4920-93D1-4E86-8AD0-C929AEF84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8</cp:revision>
  <dcterms:created xsi:type="dcterms:W3CDTF">2019-03-10T11:56:00Z</dcterms:created>
  <dcterms:modified xsi:type="dcterms:W3CDTF">2019-03-12T13:58:00Z</dcterms:modified>
</cp:coreProperties>
</file>