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A1" w:rsidRDefault="000569A2" w:rsidP="00AE381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AE381C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066BA1">
        <w:rPr>
          <w:rFonts w:ascii="Traditional Arabic" w:cs="Traditional Arabic" w:hint="cs"/>
          <w:sz w:val="36"/>
          <w:szCs w:val="36"/>
          <w:rtl/>
        </w:rPr>
        <w:t>تجنب</w:t>
      </w:r>
      <w:r w:rsidR="00066BA1">
        <w:rPr>
          <w:rFonts w:ascii="Traditional Arabic" w:cs="Traditional Arabic"/>
          <w:sz w:val="36"/>
          <w:szCs w:val="36"/>
          <w:rtl/>
        </w:rPr>
        <w:t xml:space="preserve"> </w:t>
      </w:r>
      <w:r w:rsidR="00066BA1">
        <w:rPr>
          <w:rFonts w:ascii="Traditional Arabic" w:cs="Traditional Arabic" w:hint="cs"/>
          <w:sz w:val="36"/>
          <w:szCs w:val="36"/>
          <w:rtl/>
        </w:rPr>
        <w:t>قسوة</w:t>
      </w:r>
      <w:r w:rsidR="00066BA1">
        <w:rPr>
          <w:rFonts w:ascii="Traditional Arabic" w:cs="Traditional Arabic"/>
          <w:sz w:val="36"/>
          <w:szCs w:val="36"/>
          <w:rtl/>
        </w:rPr>
        <w:t xml:space="preserve"> </w:t>
      </w:r>
      <w:r w:rsidR="00066BA1">
        <w:rPr>
          <w:rFonts w:ascii="Traditional Arabic" w:cs="Traditional Arabic" w:hint="cs"/>
          <w:sz w:val="36"/>
          <w:szCs w:val="36"/>
          <w:rtl/>
        </w:rPr>
        <w:t>القلب</w:t>
      </w:r>
    </w:p>
    <w:p w:rsidR="00066BA1" w:rsidRDefault="00066BA1" w:rsidP="00066BA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066BA1" w:rsidRDefault="00066BA1" w:rsidP="00066BA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قلوبكم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كالحجارة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قسوة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066BA1" w:rsidRDefault="00066BA1" w:rsidP="00066BA1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>: 74]</w:t>
      </w:r>
    </w:p>
    <w:sectPr w:rsidR="00023660" w:rsidRPr="00066BA1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569A2"/>
    <w:rsid w:val="00066BA1"/>
    <w:rsid w:val="001B275D"/>
    <w:rsid w:val="005F68B5"/>
    <w:rsid w:val="00A85407"/>
    <w:rsid w:val="00AE381C"/>
    <w:rsid w:val="00B8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6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2016-10-09T06:42:00Z</dcterms:modified>
</cp:coreProperties>
</file>