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FCB" w:rsidRDefault="00DD4FCB" w:rsidP="00C4797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رأيتم المداحين</w:t>
      </w:r>
    </w:p>
    <w:p w:rsidR="00C4797E" w:rsidRDefault="00DD4FCB" w:rsidP="00DD4FC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4797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7F69" w:rsidRDefault="00C4797E" w:rsidP="00C4797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رأيتم المداحين فاحثوا في وجوههم التراب</w:t>
      </w:r>
    </w:p>
    <w:p w:rsidR="00C4797E" w:rsidRDefault="00C4797E" w:rsidP="00C4797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C4797E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797E"/>
    <w:rsid w:val="004A6C7F"/>
    <w:rsid w:val="00893021"/>
    <w:rsid w:val="00C4797E"/>
    <w:rsid w:val="00DD4FCB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11E27"/>
  <w15:docId w15:val="{1A063871-DCF6-4B35-B538-8DEA3DDD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>sak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2017-05-24T10:09:00Z</dcterms:modified>
</cp:coreProperties>
</file>