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796" w:rsidRDefault="002C2796" w:rsidP="00643F1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وما </w:t>
      </w:r>
      <w:r>
        <w:rPr>
          <w:rFonts w:cs="Traditional Arabic" w:hint="cs"/>
          <w:sz w:val="36"/>
          <w:szCs w:val="36"/>
          <w:rtl/>
          <w:lang w:bidi="ar-QA"/>
        </w:rPr>
        <w:t>يزال الرجل يكذب</w:t>
      </w:r>
    </w:p>
    <w:p w:rsidR="00643F13" w:rsidRDefault="002C2796" w:rsidP="002C279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43F13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>:</w:t>
      </w:r>
    </w:p>
    <w:p w:rsidR="00643F13" w:rsidRDefault="002C2796" w:rsidP="00643F1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643F13">
        <w:rPr>
          <w:rFonts w:cs="Traditional Arabic" w:hint="cs"/>
          <w:sz w:val="36"/>
          <w:szCs w:val="36"/>
          <w:rtl/>
          <w:lang w:bidi="ar-QA"/>
        </w:rPr>
        <w:t>ما</w:t>
      </w:r>
      <w:r w:rsidR="00F935F6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يزال الرجل يكذب و</w:t>
      </w:r>
      <w:r w:rsidR="00643F13">
        <w:rPr>
          <w:rFonts w:cs="Traditional Arabic" w:hint="cs"/>
          <w:sz w:val="36"/>
          <w:szCs w:val="36"/>
          <w:rtl/>
          <w:lang w:bidi="ar-QA"/>
        </w:rPr>
        <w:t>يتحرى الكذب حتى يكتب عند الله كذابا</w:t>
      </w:r>
    </w:p>
    <w:p w:rsidR="00F37F69" w:rsidRDefault="00643F13" w:rsidP="002C279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3F13"/>
    <w:rsid w:val="002C2796"/>
    <w:rsid w:val="00643F13"/>
    <w:rsid w:val="00EC0699"/>
    <w:rsid w:val="00F37F69"/>
    <w:rsid w:val="00F9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2E320"/>
  <w15:docId w15:val="{E2B1493E-E275-43D9-A333-90CA258C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F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2017-05-24T09:31:00Z</dcterms:modified>
</cp:coreProperties>
</file>