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C7BED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68 - 70</w:t>
      </w:r>
    </w:p>
    <w:p w14:paraId="6C6AFC13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اتخذ الله ولدا سبحانه هو الغني له ما في السماوات وما في الأرض إن عندكم من سلطان بهذا أتقولون على الله ما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إن الذين يفترون على الله الكذب لا يفلحون ، متاع في الدنيا ثم إلينا مرجعهم ثم نذيقهم العذاب الشديد بما كانوا يكفرون</w:t>
      </w:r>
    </w:p>
    <w:p w14:paraId="5F5561F5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68 - 70 )</w:t>
      </w:r>
    </w:p>
    <w:p w14:paraId="699BD3FC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A205E8A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تنزه عن النقص وتعالى أن يكون له ولد.</w:t>
      </w:r>
    </w:p>
    <w:p w14:paraId="66D78E80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الغني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الغنى المطلق بحيث لا يفتقر إلى شيء.</w:t>
      </w:r>
    </w:p>
    <w:p w14:paraId="7682B171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عندكم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سلطان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عندكم من حجة ولا برهان.</w:t>
      </w:r>
    </w:p>
    <w:p w14:paraId="0EDE404D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 تقولونه وهو نسبة الولد إليه تعالى.</w:t>
      </w:r>
    </w:p>
    <w:p w14:paraId="7F55945F" w14:textId="77777777" w:rsid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متاع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الدنيا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هم فيه اليوم هو متاع لا غير وسوف يموتون ويخسرون كل شيء.</w:t>
      </w:r>
    </w:p>
    <w:p w14:paraId="107BF3F6" w14:textId="090785D8" w:rsidR="00EE1D90" w:rsidRPr="00583784" w:rsidRDefault="00583784" w:rsidP="005837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يكفرون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بنسبة الولد إلى الله تعالى، وبعبادتهم غير الله. سبحانه وتعالى.</w:t>
      </w:r>
    </w:p>
    <w:sectPr w:rsidR="00EE1D90" w:rsidRPr="00583784" w:rsidSect="005C17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F537B"/>
    <w:rsid w:val="0049175B"/>
    <w:rsid w:val="00583784"/>
    <w:rsid w:val="008C3EDA"/>
    <w:rsid w:val="00B07BF4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07BF4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2020-10-07T16:27:00Z</dcterms:modified>
</cp:coreProperties>
</file>