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DF60" w14:textId="4A313C26" w:rsidR="00DF1DBB" w:rsidRDefault="005B389E" w:rsidP="005B389E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قال رسول الله صلى الله عليه </w:t>
      </w:r>
      <w:proofErr w:type="gramStart"/>
      <w:r>
        <w:rPr>
          <w:rFonts w:hint="cs"/>
          <w:rtl/>
          <w:lang w:bidi="ar-EG"/>
        </w:rPr>
        <w:t>وسلم :</w:t>
      </w:r>
      <w:proofErr w:type="gramEnd"/>
    </w:p>
    <w:p w14:paraId="1D70551A" w14:textId="77777777" w:rsidR="005B389E" w:rsidRPr="005B389E" w:rsidRDefault="005B389E" w:rsidP="005B389E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B389E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ليسَ المؤمنُ بالطَّعَّانِ ولا اللَّعَّانِ ولا الفاحشِ ولا البَذيءِ</w:t>
      </w:r>
    </w:p>
    <w:p w14:paraId="5DDD540C" w14:textId="0B992AC3" w:rsidR="005B389E" w:rsidRDefault="005B389E" w:rsidP="005B389E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رواه الترمذي وصححه الألباني</w:t>
      </w:r>
    </w:p>
    <w:p w14:paraId="0E0A3EF4" w14:textId="63E9FBF3" w:rsidR="005B389E" w:rsidRPr="005B389E" w:rsidRDefault="005B389E" w:rsidP="005B389E">
      <w:pPr>
        <w:bidi/>
        <w:rPr>
          <w:rFonts w:hint="cs"/>
          <w:rtl/>
          <w:lang w:bidi="ar-EG"/>
        </w:rPr>
      </w:pPr>
      <w:r>
        <w:rPr>
          <w:rFonts w:hint="cs"/>
          <w:rtl/>
        </w:rPr>
        <w:t xml:space="preserve">أي </w:t>
      </w:r>
      <w:r>
        <w:rPr>
          <w:rtl/>
        </w:rPr>
        <w:t xml:space="preserve">لا يكونُ الشَّخصُ كامِلَ الإيمانِ، أو ليس مِن أخلاقِ المؤمِن أنْ يكونَ </w:t>
      </w:r>
      <w:r>
        <w:rPr>
          <w:rFonts w:hint="cs"/>
          <w:rtl/>
        </w:rPr>
        <w:t>با</w:t>
      </w:r>
      <w:r>
        <w:rPr>
          <w:rtl/>
        </w:rPr>
        <w:t xml:space="preserve">لَّذي يقَعُ في النَّاسِ ويَعيبُهم ويقَعُ في أعْراضِهم ويَغتابُهم، ولا يكونُ مِن أخلاقِه أنْ يُكثِرَ لعْنَ النَّاسِ وسَبَّهم، والدُّعاءَ عليهم بالطَّرْدِ مِن رحْمةِ اللهِ، </w:t>
      </w:r>
      <w:r>
        <w:rPr>
          <w:rFonts w:hint="cs"/>
          <w:rtl/>
        </w:rPr>
        <w:t>و</w:t>
      </w:r>
      <w:r>
        <w:rPr>
          <w:rtl/>
        </w:rPr>
        <w:t xml:space="preserve">لا يكونُ مِن أخْلاقِه أنْ يكونَ ذا قُبْحٍ في فعْلِه وقوْلِه، أو لا يكونُ شتَّامًا للنَّاسِ </w:t>
      </w:r>
      <w:r>
        <w:rPr>
          <w:rFonts w:hint="cs"/>
          <w:rtl/>
        </w:rPr>
        <w:t xml:space="preserve">ولا </w:t>
      </w:r>
      <w:r>
        <w:rPr>
          <w:rtl/>
        </w:rPr>
        <w:t>السَّليطِ الَّذي لا حَياءَ له، أو فاحِشِ القوْلِ وبذِيءِ اللِّسانِ، وهذه مَعانٍ متقارِبَةٌ تشمَلُ السُّوءَ في القوْلِ والفعْلِ، وهو ما ينبَغي أنْ يبتعِدَ عنه المؤمِنُ الحقُّ</w:t>
      </w:r>
      <w:r>
        <w:t>.</w:t>
      </w:r>
    </w:p>
    <w:sectPr w:rsidR="005B389E" w:rsidRPr="005B38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7B"/>
    <w:rsid w:val="00251F7B"/>
    <w:rsid w:val="005B389E"/>
    <w:rsid w:val="00D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948BA"/>
  <w15:chartTrackingRefBased/>
  <w15:docId w15:val="{4CFDA957-6B4F-4D46-B66E-736E13FF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38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38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389E"/>
  </w:style>
  <w:style w:type="character" w:customStyle="1" w:styleId="search-keys">
    <w:name w:val="search-keys"/>
    <w:basedOn w:val="DefaultParagraphFont"/>
    <w:rsid w:val="005B3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2021-10-05T07:48:00Z</dcterms:created>
  <dcterms:modified xsi:type="dcterms:W3CDTF">2021-10-05T07:54:00Z</dcterms:modified>
</cp:coreProperties>
</file>