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BA4FA" w14:textId="77777777" w:rsid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110 - 113</w:t>
      </w:r>
    </w:p>
    <w:p w14:paraId="58F4E0C3" w14:textId="77777777" w:rsid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آتينا موسى الكتاب فاختلف فيه ولولا كلمة سبقت من ربك لقضي بينهم وإنهم لفي شك منه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مريب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 كلا لما ليوفينهم ربك أعمالهم إنه بما يعملون خبير ، فاستقم كما أمرت ومن تاب معك ولا تطغوا إنه بما تعملون بصير ، ولا تركنوا إلى الذين ظلموا فتمسكم النار وما لكم من دون الله من أولياء ثم لا تنصرون</w:t>
      </w:r>
    </w:p>
    <w:p w14:paraId="455F7FCB" w14:textId="77777777" w:rsid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110 - 113 )</w:t>
      </w:r>
    </w:p>
    <w:p w14:paraId="7BB6583F" w14:textId="77777777" w:rsid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D64705C" w14:textId="77777777" w:rsid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الكتاب: أي التوراة.</w:t>
      </w:r>
    </w:p>
    <w:p w14:paraId="31373C7C" w14:textId="77777777" w:rsid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ولولا كلمة سبقت: أي لولا ما جرى به قلم القدر من تأخير الحساب والجزاء إلى يوم القيامة.</w:t>
      </w:r>
    </w:p>
    <w:p w14:paraId="2F182A54" w14:textId="77777777" w:rsid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لفي شك منه مريب: أي موقع في الريب الذي هو اضطراب النفس وقلقها.</w:t>
      </w:r>
    </w:p>
    <w:p w14:paraId="4D1CA4B8" w14:textId="77777777" w:rsid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فاستقم كما أمرت: أي على الأمر والنهي كما أمرك ربك بدون تقصير.</w:t>
      </w:r>
    </w:p>
    <w:p w14:paraId="5EE7F644" w14:textId="77777777" w:rsid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تطغوا: أي لا تجاوزوا حدود الله.</w:t>
      </w:r>
    </w:p>
    <w:p w14:paraId="03DF7D3A" w14:textId="77777777" w:rsid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تركنوا إلى الذين ظلموا: أي لا تميلوا إليهم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بموادة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 رضا بأعمالهم.</w:t>
      </w:r>
    </w:p>
    <w:p w14:paraId="107BF3F6" w14:textId="6BAFF3DD" w:rsidR="00EE1D90" w:rsidRPr="00443EF4" w:rsidRDefault="00443EF4" w:rsidP="00443E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فتمسكم النار: أي تصيبكم ولازم ذلك دخولها.</w:t>
      </w:r>
    </w:p>
    <w:sectPr w:rsidR="00EE1D90" w:rsidRPr="00443EF4" w:rsidSect="004665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443EF4"/>
    <w:rsid w:val="0049175B"/>
    <w:rsid w:val="00592469"/>
    <w:rsid w:val="006372E3"/>
    <w:rsid w:val="0065528D"/>
    <w:rsid w:val="006F1411"/>
    <w:rsid w:val="007B5BF0"/>
    <w:rsid w:val="008C3EDA"/>
    <w:rsid w:val="00A128F9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2020-11-05T12:35:00Z</dcterms:modified>
</cp:coreProperties>
</file>