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7ED89"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فصلت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43 - 46</w:t>
      </w:r>
    </w:p>
    <w:p w14:paraId="2EC0610F"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يقال لك إلا ما قد قيل للرسل من قبلك إن ربك لذو مغفرة وذو عقاب أليم، ولو جعلناه قرآنا أعجميا لقالوا لولا فصلت آياته أأعجمي وعربي قل هو للذين آمنوا هدى وشفاء والذين لا يؤمنون في آذانهم وقر وهو عليهم عمى أولئك ينادون من مكان </w:t>
      </w:r>
      <w:proofErr w:type="gramStart"/>
      <w:r>
        <w:rPr>
          <w:rFonts w:ascii="Traditional Arabic" w:eastAsiaTheme="minorHAnsi" w:hAnsi="Traditional Arabic" w:cs="Traditional Arabic"/>
          <w:sz w:val="36"/>
          <w:szCs w:val="36"/>
          <w:rtl/>
          <w:lang w:bidi="ar-SA"/>
        </w:rPr>
        <w:t>بعيد ،</w:t>
      </w:r>
      <w:proofErr w:type="gramEnd"/>
      <w:r>
        <w:rPr>
          <w:rFonts w:ascii="Traditional Arabic" w:eastAsiaTheme="minorHAnsi" w:hAnsi="Traditional Arabic" w:cs="Traditional Arabic"/>
          <w:sz w:val="36"/>
          <w:szCs w:val="36"/>
          <w:rtl/>
          <w:lang w:bidi="ar-SA"/>
        </w:rPr>
        <w:t xml:space="preserve"> ولقد آتينا موسى الكتاب فاختلف فيه ولولا كلمة سبقت من ربك لقضي بينهم وإنهم لفي شك منه مريب ، من عمل صالحا فلنفسه ومن أساء فعليها وما ربك بظلام للعبيد</w:t>
      </w:r>
    </w:p>
    <w:p w14:paraId="25585072"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فصلت</w:t>
      </w:r>
      <w:proofErr w:type="gramEnd"/>
      <w:r>
        <w:rPr>
          <w:rFonts w:ascii="Traditional Arabic" w:eastAsiaTheme="minorHAnsi" w:hAnsi="Traditional Arabic" w:cs="Traditional Arabic"/>
          <w:sz w:val="36"/>
          <w:szCs w:val="36"/>
          <w:rtl/>
          <w:lang w:bidi="ar-SA"/>
        </w:rPr>
        <w:t xml:space="preserve"> : 43 - 46 )</w:t>
      </w:r>
    </w:p>
    <w:p w14:paraId="4812F0A4"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9A6AB82"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يقال </w:t>
      </w:r>
      <w:proofErr w:type="gramStart"/>
      <w:r>
        <w:rPr>
          <w:rFonts w:ascii="Traditional Arabic" w:eastAsiaTheme="minorHAnsi" w:hAnsi="Traditional Arabic" w:cs="Traditional Arabic"/>
          <w:sz w:val="36"/>
          <w:szCs w:val="36"/>
          <w:rtl/>
          <w:lang w:bidi="ar-SA"/>
        </w:rPr>
        <w:t>لك :</w:t>
      </w:r>
      <w:proofErr w:type="gramEnd"/>
      <w:r>
        <w:rPr>
          <w:rFonts w:ascii="Traditional Arabic" w:eastAsiaTheme="minorHAnsi" w:hAnsi="Traditional Arabic" w:cs="Traditional Arabic"/>
          <w:sz w:val="36"/>
          <w:szCs w:val="36"/>
          <w:rtl/>
          <w:lang w:bidi="ar-SA"/>
        </w:rPr>
        <w:t xml:space="preserve"> أي من التكذيب أيها الرسول محمد صلى الله عليه وسلم.</w:t>
      </w:r>
    </w:p>
    <w:p w14:paraId="2A0E4B3B"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ما قد قيل للرسل من </w:t>
      </w:r>
      <w:proofErr w:type="gramStart"/>
      <w:r>
        <w:rPr>
          <w:rFonts w:ascii="Traditional Arabic" w:eastAsiaTheme="minorHAnsi" w:hAnsi="Traditional Arabic" w:cs="Traditional Arabic"/>
          <w:sz w:val="36"/>
          <w:szCs w:val="36"/>
          <w:rtl/>
          <w:lang w:bidi="ar-SA"/>
        </w:rPr>
        <w:t>قبلك :</w:t>
      </w:r>
      <w:proofErr w:type="gramEnd"/>
      <w:r>
        <w:rPr>
          <w:rFonts w:ascii="Traditional Arabic" w:eastAsiaTheme="minorHAnsi" w:hAnsi="Traditional Arabic" w:cs="Traditional Arabic"/>
          <w:sz w:val="36"/>
          <w:szCs w:val="36"/>
          <w:rtl/>
          <w:lang w:bidi="ar-SA"/>
        </w:rPr>
        <w:t xml:space="preserve"> أي من التكذيب لهم والكذب عليهم.</w:t>
      </w:r>
    </w:p>
    <w:p w14:paraId="0168E856"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ربك لذو </w:t>
      </w:r>
      <w:proofErr w:type="gramStart"/>
      <w:r>
        <w:rPr>
          <w:rFonts w:ascii="Traditional Arabic" w:eastAsiaTheme="minorHAnsi" w:hAnsi="Traditional Arabic" w:cs="Traditional Arabic"/>
          <w:sz w:val="36"/>
          <w:szCs w:val="36"/>
          <w:rtl/>
          <w:lang w:bidi="ar-SA"/>
        </w:rPr>
        <w:t>مغفرة :</w:t>
      </w:r>
      <w:proofErr w:type="gramEnd"/>
      <w:r>
        <w:rPr>
          <w:rFonts w:ascii="Traditional Arabic" w:eastAsiaTheme="minorHAnsi" w:hAnsi="Traditional Arabic" w:cs="Traditional Arabic"/>
          <w:sz w:val="36"/>
          <w:szCs w:val="36"/>
          <w:rtl/>
          <w:lang w:bidi="ar-SA"/>
        </w:rPr>
        <w:t xml:space="preserve"> أي ذو مغفرة واسعة تشمل كل تائب إليه صادق في توبته.</w:t>
      </w:r>
    </w:p>
    <w:p w14:paraId="30A5CCD0"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وذو عقاب </w:t>
      </w:r>
      <w:proofErr w:type="gramStart"/>
      <w:r>
        <w:rPr>
          <w:rFonts w:ascii="Traditional Arabic" w:eastAsiaTheme="minorHAnsi" w:hAnsi="Traditional Arabic" w:cs="Traditional Arabic"/>
          <w:sz w:val="36"/>
          <w:szCs w:val="36"/>
          <w:rtl/>
          <w:lang w:bidi="ar-SA"/>
        </w:rPr>
        <w:t>أليم :</w:t>
      </w:r>
      <w:proofErr w:type="gramEnd"/>
      <w:r>
        <w:rPr>
          <w:rFonts w:ascii="Traditional Arabic" w:eastAsiaTheme="minorHAnsi" w:hAnsi="Traditional Arabic" w:cs="Traditional Arabic"/>
          <w:sz w:val="36"/>
          <w:szCs w:val="36"/>
          <w:rtl/>
          <w:lang w:bidi="ar-SA"/>
        </w:rPr>
        <w:t xml:space="preserve"> أي معاقبة شديدة ذات ألم موجع للمصرين على الكفر والباطل.</w:t>
      </w:r>
    </w:p>
    <w:p w14:paraId="63AF096C"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ولو جعلناه قرآنا </w:t>
      </w:r>
      <w:proofErr w:type="gramStart"/>
      <w:r>
        <w:rPr>
          <w:rFonts w:ascii="Traditional Arabic" w:eastAsiaTheme="minorHAnsi" w:hAnsi="Traditional Arabic" w:cs="Traditional Arabic"/>
          <w:sz w:val="36"/>
          <w:szCs w:val="36"/>
          <w:rtl/>
          <w:lang w:bidi="ar-SA"/>
        </w:rPr>
        <w:t>أعجميا :</w:t>
      </w:r>
      <w:proofErr w:type="gramEnd"/>
      <w:r>
        <w:rPr>
          <w:rFonts w:ascii="Traditional Arabic" w:eastAsiaTheme="minorHAnsi" w:hAnsi="Traditional Arabic" w:cs="Traditional Arabic"/>
          <w:sz w:val="36"/>
          <w:szCs w:val="36"/>
          <w:rtl/>
          <w:lang w:bidi="ar-SA"/>
        </w:rPr>
        <w:t xml:space="preserve"> أي القرآن كما اقترحوا إذ قالوا: هلا أنزل القرآن بلغة العجم.</w:t>
      </w:r>
    </w:p>
    <w:p w14:paraId="4D0972FA"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لقالوا: لولا فصلت آياته: أي بينت حتى نفهمها.</w:t>
      </w:r>
    </w:p>
    <w:p w14:paraId="7E8CB0D7"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أأعجمي </w:t>
      </w:r>
      <w:proofErr w:type="gramStart"/>
      <w:r>
        <w:rPr>
          <w:rFonts w:ascii="Traditional Arabic" w:eastAsiaTheme="minorHAnsi" w:hAnsi="Traditional Arabic" w:cs="Traditional Arabic"/>
          <w:sz w:val="36"/>
          <w:szCs w:val="36"/>
          <w:rtl/>
          <w:lang w:bidi="ar-SA"/>
        </w:rPr>
        <w:t>وعربي :</w:t>
      </w:r>
      <w:proofErr w:type="gramEnd"/>
      <w:r>
        <w:rPr>
          <w:rFonts w:ascii="Traditional Arabic" w:eastAsiaTheme="minorHAnsi" w:hAnsi="Traditional Arabic" w:cs="Traditional Arabic"/>
          <w:sz w:val="36"/>
          <w:szCs w:val="36"/>
          <w:rtl/>
          <w:lang w:bidi="ar-SA"/>
        </w:rPr>
        <w:t xml:space="preserve"> أي </w:t>
      </w:r>
      <w:proofErr w:type="spellStart"/>
      <w:r>
        <w:rPr>
          <w:rFonts w:ascii="Traditional Arabic" w:eastAsiaTheme="minorHAnsi" w:hAnsi="Traditional Arabic" w:cs="Traditional Arabic"/>
          <w:sz w:val="36"/>
          <w:szCs w:val="36"/>
          <w:rtl/>
          <w:lang w:bidi="ar-SA"/>
        </w:rPr>
        <w:t>أقرآن</w:t>
      </w:r>
      <w:proofErr w:type="spellEnd"/>
      <w:r>
        <w:rPr>
          <w:rFonts w:ascii="Traditional Arabic" w:eastAsiaTheme="minorHAnsi" w:hAnsi="Traditional Arabic" w:cs="Traditional Arabic"/>
          <w:sz w:val="36"/>
          <w:szCs w:val="36"/>
          <w:rtl/>
          <w:lang w:bidi="ar-SA"/>
        </w:rPr>
        <w:t xml:space="preserve"> أعجمي والمنزل عليه وهو النبي عربي يستنكرون ذلك تعنتا منهم وعنادا ومجاحدة.</w:t>
      </w:r>
    </w:p>
    <w:p w14:paraId="76692801"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هدى </w:t>
      </w:r>
      <w:proofErr w:type="gramStart"/>
      <w:r>
        <w:rPr>
          <w:rFonts w:ascii="Traditional Arabic" w:eastAsiaTheme="minorHAnsi" w:hAnsi="Traditional Arabic" w:cs="Traditional Arabic"/>
          <w:sz w:val="36"/>
          <w:szCs w:val="36"/>
          <w:rtl/>
          <w:lang w:bidi="ar-SA"/>
        </w:rPr>
        <w:t>وشفاء :</w:t>
      </w:r>
      <w:proofErr w:type="gramEnd"/>
      <w:r>
        <w:rPr>
          <w:rFonts w:ascii="Traditional Arabic" w:eastAsiaTheme="minorHAnsi" w:hAnsi="Traditional Arabic" w:cs="Traditional Arabic"/>
          <w:sz w:val="36"/>
          <w:szCs w:val="36"/>
          <w:rtl/>
          <w:lang w:bidi="ar-SA"/>
        </w:rPr>
        <w:t xml:space="preserve"> أي هدى من الضلالة، وشفاء من داء الجهل وما يسببه من أمراض.</w:t>
      </w:r>
    </w:p>
    <w:p w14:paraId="3B30B0F7"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لا يؤمنون في آذانهم </w:t>
      </w:r>
      <w:proofErr w:type="gramStart"/>
      <w:r>
        <w:rPr>
          <w:rFonts w:ascii="Traditional Arabic" w:eastAsiaTheme="minorHAnsi" w:hAnsi="Traditional Arabic" w:cs="Traditional Arabic"/>
          <w:sz w:val="36"/>
          <w:szCs w:val="36"/>
          <w:rtl/>
          <w:lang w:bidi="ar-SA"/>
        </w:rPr>
        <w:t>وقر :</w:t>
      </w:r>
      <w:proofErr w:type="gramEnd"/>
      <w:r>
        <w:rPr>
          <w:rFonts w:ascii="Traditional Arabic" w:eastAsiaTheme="minorHAnsi" w:hAnsi="Traditional Arabic" w:cs="Traditional Arabic"/>
          <w:sz w:val="36"/>
          <w:szCs w:val="36"/>
          <w:rtl/>
          <w:lang w:bidi="ar-SA"/>
        </w:rPr>
        <w:t xml:space="preserve"> أي ثقل فهم لا يسمعونه وهو عليهم عمى فلا يفهمونه.</w:t>
      </w:r>
    </w:p>
    <w:p w14:paraId="5601BE48"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أولئك ينادون من مكان </w:t>
      </w:r>
      <w:proofErr w:type="gramStart"/>
      <w:r>
        <w:rPr>
          <w:rFonts w:ascii="Traditional Arabic" w:eastAsiaTheme="minorHAnsi" w:hAnsi="Traditional Arabic" w:cs="Traditional Arabic"/>
          <w:sz w:val="36"/>
          <w:szCs w:val="36"/>
          <w:rtl/>
          <w:lang w:bidi="ar-SA"/>
        </w:rPr>
        <w:t>بعيد :</w:t>
      </w:r>
      <w:proofErr w:type="gramEnd"/>
      <w:r>
        <w:rPr>
          <w:rFonts w:ascii="Traditional Arabic" w:eastAsiaTheme="minorHAnsi" w:hAnsi="Traditional Arabic" w:cs="Traditional Arabic"/>
          <w:sz w:val="36"/>
          <w:szCs w:val="36"/>
          <w:rtl/>
          <w:lang w:bidi="ar-SA"/>
        </w:rPr>
        <w:t xml:space="preserve"> والمنادى من مكان بعيد لا يسمع ولا يفهم ما ينادى له.</w:t>
      </w:r>
    </w:p>
    <w:p w14:paraId="1BEDC619"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ولقد آتينا موسى </w:t>
      </w:r>
      <w:proofErr w:type="gramStart"/>
      <w:r>
        <w:rPr>
          <w:rFonts w:ascii="Traditional Arabic" w:eastAsiaTheme="minorHAnsi" w:hAnsi="Traditional Arabic" w:cs="Traditional Arabic"/>
          <w:sz w:val="36"/>
          <w:szCs w:val="36"/>
          <w:rtl/>
          <w:lang w:bidi="ar-SA"/>
        </w:rPr>
        <w:t>الكتاب :</w:t>
      </w:r>
      <w:proofErr w:type="gramEnd"/>
      <w:r>
        <w:rPr>
          <w:rFonts w:ascii="Traditional Arabic" w:eastAsiaTheme="minorHAnsi" w:hAnsi="Traditional Arabic" w:cs="Traditional Arabic"/>
          <w:sz w:val="36"/>
          <w:szCs w:val="36"/>
          <w:rtl/>
          <w:lang w:bidi="ar-SA"/>
        </w:rPr>
        <w:t xml:space="preserve"> أي التوراة.</w:t>
      </w:r>
    </w:p>
    <w:p w14:paraId="0BD55CD1"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فاختلف </w:t>
      </w:r>
      <w:proofErr w:type="gramStart"/>
      <w:r>
        <w:rPr>
          <w:rFonts w:ascii="Traditional Arabic" w:eastAsiaTheme="minorHAnsi" w:hAnsi="Traditional Arabic" w:cs="Traditional Arabic"/>
          <w:sz w:val="36"/>
          <w:szCs w:val="36"/>
          <w:rtl/>
          <w:lang w:bidi="ar-SA"/>
        </w:rPr>
        <w:t>فيه :</w:t>
      </w:r>
      <w:proofErr w:type="gramEnd"/>
      <w:r>
        <w:rPr>
          <w:rFonts w:ascii="Traditional Arabic" w:eastAsiaTheme="minorHAnsi" w:hAnsi="Traditional Arabic" w:cs="Traditional Arabic"/>
          <w:sz w:val="36"/>
          <w:szCs w:val="36"/>
          <w:rtl/>
          <w:lang w:bidi="ar-SA"/>
        </w:rPr>
        <w:t xml:space="preserve"> أي بالتصديق والتكذيب في العمل ببعض ما فيه وترك البعض الآخر كما هي الحال في القرآن الكريم.</w:t>
      </w:r>
    </w:p>
    <w:p w14:paraId="13566617"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ولولا كلمة سبقت من </w:t>
      </w:r>
      <w:proofErr w:type="gramStart"/>
      <w:r>
        <w:rPr>
          <w:rFonts w:ascii="Traditional Arabic" w:eastAsiaTheme="minorHAnsi" w:hAnsi="Traditional Arabic" w:cs="Traditional Arabic"/>
          <w:sz w:val="36"/>
          <w:szCs w:val="36"/>
          <w:rtl/>
          <w:lang w:bidi="ar-SA"/>
        </w:rPr>
        <w:t>ربك :</w:t>
      </w:r>
      <w:proofErr w:type="gramEnd"/>
      <w:r>
        <w:rPr>
          <w:rFonts w:ascii="Traditional Arabic" w:eastAsiaTheme="minorHAnsi" w:hAnsi="Traditional Arabic" w:cs="Traditional Arabic"/>
          <w:sz w:val="36"/>
          <w:szCs w:val="36"/>
          <w:rtl/>
          <w:lang w:bidi="ar-SA"/>
        </w:rPr>
        <w:t xml:space="preserve"> أي ولولا الوعد بجمع الناس ليوم القيامة وحسابهم ومجازاتهم هناك.</w:t>
      </w:r>
    </w:p>
    <w:p w14:paraId="7497419D" w14:textId="77777777" w:rsidR="00DA57B4" w:rsidRDefault="00DA57B4" w:rsidP="00DA57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لقضي </w:t>
      </w:r>
      <w:proofErr w:type="gramStart"/>
      <w:r>
        <w:rPr>
          <w:rFonts w:ascii="Traditional Arabic" w:eastAsiaTheme="minorHAnsi" w:hAnsi="Traditional Arabic" w:cs="Traditional Arabic"/>
          <w:sz w:val="36"/>
          <w:szCs w:val="36"/>
          <w:rtl/>
          <w:lang w:bidi="ar-SA"/>
        </w:rPr>
        <w:t>بينهم :</w:t>
      </w:r>
      <w:proofErr w:type="gramEnd"/>
      <w:r>
        <w:rPr>
          <w:rFonts w:ascii="Traditional Arabic" w:eastAsiaTheme="minorHAnsi" w:hAnsi="Traditional Arabic" w:cs="Traditional Arabic"/>
          <w:sz w:val="36"/>
          <w:szCs w:val="36"/>
          <w:rtl/>
          <w:lang w:bidi="ar-SA"/>
        </w:rPr>
        <w:t xml:space="preserve"> أي لحكم بين المختلفين اليوم وأكرم الصادقون وأهين الكاذبون.</w:t>
      </w:r>
    </w:p>
    <w:p w14:paraId="616A6962" w14:textId="22E7F245" w:rsidR="00A015A4" w:rsidRPr="00DA57B4" w:rsidRDefault="00DA57B4" w:rsidP="00DA57B4">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وما ربك بظلام للعبيد: أي وليس ربك يا رسولنا بذي ظلم للعبيد.</w:t>
      </w:r>
    </w:p>
    <w:sectPr w:rsidR="00A015A4" w:rsidRPr="00DA57B4" w:rsidSect="000A4E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F1A82"/>
    <w:rsid w:val="007146C2"/>
    <w:rsid w:val="00743164"/>
    <w:rsid w:val="007A2ECF"/>
    <w:rsid w:val="007B42EE"/>
    <w:rsid w:val="0081478E"/>
    <w:rsid w:val="00830337"/>
    <w:rsid w:val="00834426"/>
    <w:rsid w:val="008542A0"/>
    <w:rsid w:val="008A3865"/>
    <w:rsid w:val="008D2226"/>
    <w:rsid w:val="008F7048"/>
    <w:rsid w:val="009059EB"/>
    <w:rsid w:val="00974C02"/>
    <w:rsid w:val="0097670F"/>
    <w:rsid w:val="009B7254"/>
    <w:rsid w:val="00A015A4"/>
    <w:rsid w:val="00AB76F6"/>
    <w:rsid w:val="00AC1C38"/>
    <w:rsid w:val="00AE3032"/>
    <w:rsid w:val="00B03475"/>
    <w:rsid w:val="00B1663A"/>
    <w:rsid w:val="00B17BD7"/>
    <w:rsid w:val="00BA11A2"/>
    <w:rsid w:val="00BE0299"/>
    <w:rsid w:val="00C27329"/>
    <w:rsid w:val="00C44713"/>
    <w:rsid w:val="00C463CB"/>
    <w:rsid w:val="00C54200"/>
    <w:rsid w:val="00C873C0"/>
    <w:rsid w:val="00CA06E1"/>
    <w:rsid w:val="00CC1443"/>
    <w:rsid w:val="00CC2CD8"/>
    <w:rsid w:val="00CF0D28"/>
    <w:rsid w:val="00D224EA"/>
    <w:rsid w:val="00D25863"/>
    <w:rsid w:val="00D352F2"/>
    <w:rsid w:val="00D45396"/>
    <w:rsid w:val="00D70717"/>
    <w:rsid w:val="00DA57B4"/>
    <w:rsid w:val="00E03BE4"/>
    <w:rsid w:val="00E97527"/>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88</cp:revision>
  <dcterms:created xsi:type="dcterms:W3CDTF">2020-12-31T14:10:00Z</dcterms:created>
  <dcterms:modified xsi:type="dcterms:W3CDTF">2023-02-20T07:35:00Z</dcterms:modified>
</cp:coreProperties>
</file>