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403" w:rsidRDefault="00386403" w:rsidP="00624A4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624A4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624A42">
        <w:rPr>
          <w:rFonts w:ascii="Traditional Arabic" w:eastAsiaTheme="minorHAnsi" w:hAnsi="Traditional Arabic" w:cs="Traditional Arabic"/>
          <w:sz w:val="36"/>
          <w:szCs w:val="36"/>
          <w:rtl/>
        </w:rPr>
        <w:t>قسمت الصلاة بيني وبين عبدي نصفين</w:t>
      </w:r>
    </w:p>
    <w:p w:rsidR="00386403" w:rsidRDefault="00386403" w:rsidP="0038640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624A42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386403" w:rsidRDefault="00386403" w:rsidP="0038640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 قسمت الصلاة بيني وبين عبدي نصفين ، ولعبدي ما سأل ، فإذا قال العبد : { الحمد لله رب العالمين } ، قال الله تعالى : حمدني عبدي . وإذا قال : { الرحمن الرحيم } . قال الله تعالى : أثنى علي عبدي . وإذا قال { مالك يوم الدين } . قال : مجدني عبدي ( وقال مرة: فوض إلي عبدي ) فإذا قال : { إياك نعبد وإياك نستعين } . قال : هذا بيني وبين عبدي ولعبدي ما سأل . فإذا قال : { اهدنا الصراط المستقيم صراط الذين أنعمت عليهم غير المغضوب عليهم ولا الضالين } . قال : هذا لعبدي ولعبدي ما سأل .</w:t>
      </w:r>
    </w:p>
    <w:p w:rsidR="002C12E2" w:rsidRPr="00624A42" w:rsidRDefault="00624A42" w:rsidP="00624A4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م</w:t>
      </w:r>
      <w:bookmarkEnd w:id="0"/>
    </w:p>
    <w:sectPr w:rsidR="002C12E2" w:rsidRPr="00624A42" w:rsidSect="00DF26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386403"/>
    <w:rsid w:val="00624A42"/>
    <w:rsid w:val="00EA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C53BE"/>
  <w15:docId w15:val="{6F2900DB-A578-4811-B45E-597D71A1B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2017-10-15T17:05:00Z</dcterms:modified>
</cp:coreProperties>
</file>