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029" w:rsidRDefault="00ED6029" w:rsidP="00ED602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خذوا عني مناسككم</w:t>
      </w:r>
    </w:p>
    <w:p w:rsidR="003E2DA7" w:rsidRDefault="00ED6029" w:rsidP="00ED602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E2DA7" w:rsidRDefault="00ED602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خذوا عني مناسككم </w:t>
      </w:r>
    </w:p>
    <w:p w:rsidR="003E2DA7" w:rsidRPr="00ED6029" w:rsidRDefault="00ED6029" w:rsidP="00ED602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E2DA7" w:rsidRPr="00ED602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E2DA7"/>
    <w:rsid w:val="003E2DA7"/>
    <w:rsid w:val="00ED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8A24"/>
  <w15:docId w15:val="{A30089CC-D4E8-4F15-9409-FBD11DEF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