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1345D" w14:textId="77777777" w:rsidR="005672CB" w:rsidRDefault="005672CB" w:rsidP="005672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سترتها عليك في الدنيا وأنا أغفرها لك اليوم</w:t>
      </w:r>
    </w:p>
    <w:p w14:paraId="4422D0C4" w14:textId="77777777" w:rsidR="005672CB" w:rsidRDefault="005672CB" w:rsidP="005672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6AFC826" w14:textId="77777777" w:rsidR="005672CB" w:rsidRDefault="005672CB" w:rsidP="005672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يدني المؤمن، فيضع عليه كنفه ويستره، فيقول: أتعرف ذنب كذا، أتعرف ذنب كذا؟ فيقول: نعم أي رب، حتى إذا قرره بذنوبه، ورأى في نفسه أنه هلك، قال: سترتها عليك في الدنيا، وأنا أغفرها لك اليوم، فيعطى كتاب حسناته، وأما الكافر والمنافقون، فيقول الأشهاد: {هؤلاء الذين كذبوا على ربهم ألا لعنة الله على الظالمين} [هود: 18]</w:t>
      </w:r>
    </w:p>
    <w:p w14:paraId="2B585674" w14:textId="5D29FE61" w:rsidR="006F016E" w:rsidRPr="005672CB" w:rsidRDefault="005672CB" w:rsidP="005672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5672CB" w:rsidSect="002924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5672CB"/>
    <w:rsid w:val="006F016E"/>
    <w:rsid w:val="00C33ED3"/>
    <w:rsid w:val="00D26BB6"/>
    <w:rsid w:val="00DE156E"/>
    <w:rsid w:val="00FE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2020-07-09T20:10:00Z</dcterms:modified>
</cp:coreProperties>
</file>