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FDA4" w14:textId="06EFC5A9" w:rsidR="00FB42C9" w:rsidRDefault="00FB42C9" w:rsidP="00FB42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طهورا</w:t>
      </w:r>
      <w:bookmarkStart w:id="0" w:name="_GoBack"/>
      <w:bookmarkEnd w:id="0"/>
    </w:p>
    <w:p w14:paraId="09E82305" w14:textId="77777777" w:rsidR="00FB42C9" w:rsidRDefault="00FB42C9" w:rsidP="00FB42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9943143" w14:textId="5AE95680" w:rsidR="00FB42C9" w:rsidRDefault="00FB42C9" w:rsidP="00FB42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بشرا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طهورا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لنحيي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ميتا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ونسقيه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أنعاما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وأناسي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صرفناه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فأبى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كفورا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14:paraId="484E1402" w14:textId="0E9D4053" w:rsidR="00DE5097" w:rsidRPr="00FB42C9" w:rsidRDefault="00FB42C9" w:rsidP="00FB42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الفرقان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48 - 50]</w:t>
      </w:r>
    </w:p>
    <w:sectPr w:rsidR="00DE5097" w:rsidRPr="00FB42C9" w:rsidSect="001F13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9B690C"/>
    <w:rsid w:val="00DE5097"/>
    <w:rsid w:val="00E35054"/>
    <w:rsid w:val="00FB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2020-04-01T13:06:00Z</dcterms:modified>
</cp:coreProperties>
</file>