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7108C" w14:textId="2CCA202C" w:rsidR="005075EB" w:rsidRDefault="005075EB" w:rsidP="005075EB">
      <w:pPr>
        <w:bidi/>
        <w:rPr>
          <w:rtl/>
          <w:lang w:bidi="ar-EG"/>
        </w:rPr>
      </w:pPr>
      <w:r>
        <w:rPr>
          <w:rFonts w:hint="cs"/>
          <w:rtl/>
          <w:lang w:bidi="ar-EG"/>
        </w:rPr>
        <w:t xml:space="preserve">عن عمران بن الحصين رضي الله </w:t>
      </w:r>
      <w:proofErr w:type="gramStart"/>
      <w:r>
        <w:rPr>
          <w:rFonts w:hint="cs"/>
          <w:rtl/>
          <w:lang w:bidi="ar-EG"/>
        </w:rPr>
        <w:t>عنه :</w:t>
      </w:r>
      <w:proofErr w:type="gramEnd"/>
    </w:p>
    <w:p w14:paraId="193EF010" w14:textId="77777777" w:rsidR="005075EB" w:rsidRPr="005075EB" w:rsidRDefault="005075EB" w:rsidP="005075EB">
      <w:pPr>
        <w:bidi/>
        <w:spacing w:before="100" w:beforeAutospacing="1" w:after="100" w:afterAutospacing="1" w:line="240" w:lineRule="auto"/>
        <w:outlineLvl w:val="4"/>
        <w:rPr>
          <w:rFonts w:ascii="Times New Roman" w:eastAsia="Times New Roman" w:hAnsi="Times New Roman" w:cs="Times New Roman"/>
          <w:b/>
          <w:bCs/>
          <w:sz w:val="20"/>
          <w:szCs w:val="20"/>
        </w:rPr>
      </w:pPr>
      <w:r w:rsidRPr="005075EB">
        <w:rPr>
          <w:rFonts w:ascii="Times New Roman" w:eastAsia="Times New Roman" w:hAnsi="Times New Roman" w:cs="Times New Roman"/>
          <w:b/>
          <w:bCs/>
          <w:sz w:val="20"/>
          <w:szCs w:val="20"/>
          <w:rtl/>
        </w:rPr>
        <w:t>كَانَتْ بي بَوَاسِيرُ، فَسَأَلْتُ النبيَّ صَلَّى اللهُ عليه وسلَّمَ عَنِ الصَّلَاةِ، فَقالَ</w:t>
      </w:r>
      <w:r w:rsidRPr="005075EB">
        <w:rPr>
          <w:rFonts w:ascii="Times New Roman" w:eastAsia="Times New Roman" w:hAnsi="Times New Roman" w:cs="Times New Roman"/>
          <w:b/>
          <w:bCs/>
          <w:sz w:val="20"/>
          <w:szCs w:val="20"/>
        </w:rPr>
        <w:t xml:space="preserve">: </w:t>
      </w:r>
      <w:r w:rsidRPr="005075EB">
        <w:rPr>
          <w:rFonts w:ascii="Times New Roman" w:eastAsia="Times New Roman" w:hAnsi="Times New Roman" w:cs="Times New Roman"/>
          <w:b/>
          <w:bCs/>
          <w:sz w:val="20"/>
          <w:szCs w:val="20"/>
          <w:rtl/>
        </w:rPr>
        <w:t>صَلِّ قَائِمًا، فإنْ لَمْ تَسْتَطِعْ فَقَاعِدًا، فإنْ لَمْ تَسْتَطِعْ فَعَلَى جَنْبٍ</w:t>
      </w:r>
      <w:r w:rsidRPr="005075EB">
        <w:rPr>
          <w:rFonts w:ascii="Times New Roman" w:eastAsia="Times New Roman" w:hAnsi="Times New Roman" w:cs="Times New Roman"/>
          <w:b/>
          <w:bCs/>
          <w:sz w:val="20"/>
          <w:szCs w:val="20"/>
        </w:rPr>
        <w:t>.</w:t>
      </w:r>
    </w:p>
    <w:p w14:paraId="61411412" w14:textId="6D473D8E" w:rsidR="005075EB" w:rsidRDefault="005075EB" w:rsidP="005075EB">
      <w:pPr>
        <w:bidi/>
        <w:rPr>
          <w:rtl/>
          <w:lang w:bidi="ar-EG"/>
        </w:rPr>
      </w:pPr>
      <w:r>
        <w:rPr>
          <w:rFonts w:hint="cs"/>
          <w:rtl/>
          <w:lang w:bidi="ar-EG"/>
        </w:rPr>
        <w:t>رواه البخاري</w:t>
      </w:r>
    </w:p>
    <w:p w14:paraId="61116F4A" w14:textId="7BA45615" w:rsidR="00BF0BF4" w:rsidRPr="005075EB" w:rsidRDefault="00BF0BF4" w:rsidP="00BF0BF4">
      <w:pPr>
        <w:bidi/>
        <w:rPr>
          <w:rFonts w:hint="cs"/>
          <w:lang w:bidi="ar-EG"/>
        </w:rPr>
      </w:pPr>
      <w:r>
        <w:rPr>
          <w:rFonts w:hint="cs"/>
          <w:rtl/>
        </w:rPr>
        <w:t xml:space="preserve">أي </w:t>
      </w:r>
      <w:r>
        <w:rPr>
          <w:rtl/>
        </w:rPr>
        <w:t xml:space="preserve">وَجَّهَه </w:t>
      </w:r>
      <w:r>
        <w:rPr>
          <w:rFonts w:hint="cs"/>
          <w:rtl/>
        </w:rPr>
        <w:t xml:space="preserve">النبي صلى الله عليه وسلم </w:t>
      </w:r>
      <w:r>
        <w:rPr>
          <w:rtl/>
        </w:rPr>
        <w:t>أنْ يُصلِّيَ قائمًا، فإنْ لمْ يَقدِرْ أنْ يُصلِّيَ قائمًا بسَببِ مَرضِه؛ بأنْ وَجَدَ مَشقَّةً شَديدةً في القيامِ، أو خاف زِيادةَ مَرَضٍ، أو هَلاكًا؛ فلْيُصَلِّ قاعدًا، فإنْ لمْ يَقدِرْ على الصَّلاةِ قاعدًا فلْيُصلِّ واضعًا جَنْبَه على الأرضِ، ولم يُحدِّدْ أيَّ جَنبٍ، إلَّا أنَّه يُقدِّمُ الأيمنَ ما استطاعَ</w:t>
      </w:r>
      <w:r>
        <w:t>.</w:t>
      </w:r>
      <w:r>
        <w:rPr>
          <w:rFonts w:hint="cs"/>
          <w:rtl/>
        </w:rPr>
        <w:t xml:space="preserve"> </w:t>
      </w:r>
    </w:p>
    <w:sectPr w:rsidR="00BF0BF4" w:rsidRPr="005075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26D"/>
    <w:rsid w:val="001D7D5D"/>
    <w:rsid w:val="005075EB"/>
    <w:rsid w:val="00BF0BF4"/>
    <w:rsid w:val="00DF32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FC5E5"/>
  <w15:chartTrackingRefBased/>
  <w15:docId w15:val="{E3FA9829-C7D5-42CC-8D1F-81B693B70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075E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075EB"/>
    <w:rPr>
      <w:rFonts w:ascii="Times New Roman" w:eastAsia="Times New Roman" w:hAnsi="Times New Roman" w:cs="Times New Roman"/>
      <w:b/>
      <w:bCs/>
      <w:sz w:val="20"/>
      <w:szCs w:val="20"/>
    </w:rPr>
  </w:style>
  <w:style w:type="character" w:customStyle="1" w:styleId="edit-title">
    <w:name w:val="edit-title"/>
    <w:basedOn w:val="DefaultParagraphFont"/>
    <w:rsid w:val="005075EB"/>
  </w:style>
  <w:style w:type="character" w:customStyle="1" w:styleId="search-keys">
    <w:name w:val="search-keys"/>
    <w:basedOn w:val="DefaultParagraphFont"/>
    <w:rsid w:val="00507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0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85</Words>
  <Characters>488</Characters>
  <Application>Microsoft Office Word</Application>
  <DocSecurity>0</DocSecurity>
  <Lines>4</Lines>
  <Paragraphs>1</Paragraphs>
  <ScaleCrop>false</ScaleCrop>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4</cp:revision>
  <dcterms:created xsi:type="dcterms:W3CDTF">2021-10-05T07:57:00Z</dcterms:created>
  <dcterms:modified xsi:type="dcterms:W3CDTF">2021-10-05T08:04:00Z</dcterms:modified>
</cp:coreProperties>
</file>