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612" w:rsidRDefault="00C65612" w:rsidP="00C6561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حكم صعود جبل الرحمة في يوم عرفات والصلاة عليه؟</w:t>
      </w:r>
    </w:p>
    <w:p w:rsidR="00B9798F" w:rsidRDefault="00C65612" w:rsidP="00B979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لم يثبت عن النبي صلى الله عليه وسلم أنه حث على صعود جبل عرفات الذي اشتهر عند الناس باسم: جبل الرحمة، ولم يكن من هديه صلى الله عليه وسلم صعود هذا الجبل في حجه ولا اتخذه منسكا، وقد قال صلى الله عليه وسلم : (خذوا عني مناسككم) ، ودرج على ذلك الخلفاء الراشدون وسائر الصحابة ومن تبعهم بإحسان، فلم يكونوا يصعدون على هذا الجبل في حجهم ولا اتخذوه منسكا لهم؛ اقتداء </w:t>
      </w:r>
      <w:r w:rsidR="00B9798F">
        <w:rPr>
          <w:rFonts w:ascii="Traditional Arabic" w:hAnsi="Traditional Arabic" w:cs="Traditional Arabic"/>
          <w:sz w:val="36"/>
          <w:szCs w:val="36"/>
          <w:rtl/>
        </w:rPr>
        <w:t>برسول الله صلى الله عليه وسلم .</w:t>
      </w:r>
    </w:p>
    <w:p w:rsidR="00B9798F" w:rsidRDefault="00C65612" w:rsidP="00B979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والذي ثبت أنه صلى الله عليه وسلم وقف تحت هذا الجبل عند الصخرات الكبار، وقال : (وقفت هاهنا وعرفة كلها موقف، وارفعوا عن بطن عرنة) ولذا قال كثير من العلماء: إن صعود هذا الجبل في الحج على وجه النسك بدعة، منهم الإمام النووي، وشيخ الإسلام ابن تيمية، والشيخ صديق خان، وقد قال صلى الله عليه وسلم : (من </w:t>
      </w:r>
      <w:r w:rsidR="00B9798F">
        <w:rPr>
          <w:rFonts w:ascii="Traditional Arabic" w:hAnsi="Traditional Arabic" w:cs="Traditional Arabic"/>
          <w:sz w:val="36"/>
          <w:szCs w:val="36"/>
          <w:rtl/>
        </w:rPr>
        <w:t>عمل عملا ليس عليه أمرنا فهو رد)</w:t>
      </w:r>
      <w:r>
        <w:rPr>
          <w:rFonts w:ascii="Traditional Arabic" w:hAnsi="Traditional Arabic" w:cs="Traditional Arabic"/>
          <w:sz w:val="36"/>
          <w:szCs w:val="36"/>
          <w:rtl/>
        </w:rPr>
        <w:t>.</w:t>
      </w:r>
    </w:p>
    <w:p w:rsidR="00B9798F" w:rsidRDefault="00C65612" w:rsidP="00B979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 يكن من هديه صلى الله عليه وسلم أن يصلي نفلا بموقف عرفات، بل اكتفى بصلاة الظهر والعصر في مسجد نمرة، جمعا وقصرا، ولا اتخذ مصلى بما يسمى جبل الرحمة ليصلي فيه من صعد على هذا الجبل نافلة أو فريضة في يوم عرفات، بل اشتغل بعد صلاته الظهر والعصر بذكر الله تسبيحا وتهليلا وتحميدا وتكبيرا وتلبية، وبدعاء ربه والضراعة</w:t>
      </w:r>
      <w:r w:rsidR="00B9798F">
        <w:rPr>
          <w:rFonts w:ascii="Traditional Arabic" w:hAnsi="Traditional Arabic" w:cs="Traditional Arabic"/>
          <w:sz w:val="36"/>
          <w:szCs w:val="36"/>
          <w:rtl/>
        </w:rPr>
        <w:t xml:space="preserve"> إليه، حتى غربت الشمس.</w:t>
      </w:r>
    </w:p>
    <w:p w:rsidR="00C65612" w:rsidRDefault="00C65612" w:rsidP="00B9798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فاتخاذ مصلى أو مسجد على هذا الجبل ليصلي فيه من صعد ع</w:t>
      </w:r>
      <w:r w:rsidR="00B9798F">
        <w:rPr>
          <w:rFonts w:ascii="Traditional Arabic" w:hAnsi="Traditional Arabic" w:cs="Traditional Arabic"/>
          <w:sz w:val="36"/>
          <w:szCs w:val="36"/>
          <w:rtl/>
        </w:rPr>
        <w:t>ليه من البدع التي أحدثها الجهال</w:t>
      </w:r>
      <w:r>
        <w:rPr>
          <w:rFonts w:ascii="Traditional Arabic" w:hAnsi="Traditional Arabic" w:cs="Traditional Arabic"/>
          <w:sz w:val="36"/>
          <w:szCs w:val="36"/>
          <w:rtl/>
        </w:rPr>
        <w:t xml:space="preserve">. </w:t>
      </w:r>
    </w:p>
    <w:p w:rsidR="005028C3" w:rsidRPr="00B9798F" w:rsidRDefault="00C65612" w:rsidP="00B9798F">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اللجنة </w:t>
      </w:r>
      <w:r w:rsidR="00B9798F">
        <w:rPr>
          <w:rFonts w:ascii="Traditional Arabic" w:hAnsi="Traditional Arabic" w:cs="Traditional Arabic"/>
          <w:sz w:val="36"/>
          <w:szCs w:val="36"/>
          <w:rtl/>
        </w:rPr>
        <w:t>الدائمة للبحوث العلمية والإفتاء</w:t>
      </w:r>
      <w:bookmarkEnd w:id="0"/>
    </w:p>
    <w:sectPr w:rsidR="005028C3" w:rsidRPr="00B9798F" w:rsidSect="003A41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FA"/>
    <w:rsid w:val="00242B92"/>
    <w:rsid w:val="005028C3"/>
    <w:rsid w:val="005F5607"/>
    <w:rsid w:val="008761FA"/>
    <w:rsid w:val="00B9798F"/>
    <w:rsid w:val="00C65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827E3"/>
  <w15:docId w15:val="{71C31771-1CB0-4C29-AB74-70E2B1632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5F560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5607"/>
    <w:rPr>
      <w:rFonts w:ascii="Times New Roman" w:eastAsia="Times New Roman" w:hAnsi="Times New Roman" w:cs="Times New Roman"/>
      <w:b/>
      <w:bCs/>
      <w:sz w:val="24"/>
      <w:szCs w:val="24"/>
    </w:rPr>
  </w:style>
  <w:style w:type="character" w:customStyle="1" w:styleId="lineheight">
    <w:name w:val="line_height"/>
    <w:basedOn w:val="DefaultParagraphFont"/>
    <w:rsid w:val="00242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12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8</cp:revision>
  <dcterms:created xsi:type="dcterms:W3CDTF">2017-08-08T06:46:00Z</dcterms:created>
  <dcterms:modified xsi:type="dcterms:W3CDTF">2017-08-10T07:10:00Z</dcterms:modified>
</cp:coreProperties>
</file>