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63B84" w14:textId="77777777" w:rsidR="002A5F02" w:rsidRDefault="002A5F02" w:rsidP="002A5F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الهداية - من أسباب الهداية - طاعة الرسول صلى الله عليه وسلم واتباعه</w:t>
      </w:r>
    </w:p>
    <w:p w14:paraId="34561238" w14:textId="650D709F" w:rsidR="002A5F02" w:rsidRDefault="002A5F02" w:rsidP="002A5F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9C0E3E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14:paraId="6505AAF5" w14:textId="1D761C75" w:rsidR="002A5F02" w:rsidRDefault="002A5F02" w:rsidP="002A5F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قل يا أيها الناس إني رسول الله إليكم جميعا الذي له ملك السماوات والأرض لا إله إلا هو يحيي ويميت فآمنوا بالله ورسوله النبي الأمي الذي يؤمن بال</w:t>
      </w:r>
      <w:r w:rsidR="009C0E3E">
        <w:rPr>
          <w:rFonts w:ascii="Traditional Arabic" w:hAnsi="Traditional Arabic" w:cs="Traditional Arabic"/>
          <w:sz w:val="36"/>
          <w:szCs w:val="36"/>
          <w:rtl/>
        </w:rPr>
        <w:t>له وكلماته واتبعوه لعلكم تهتدون</w:t>
      </w:r>
    </w:p>
    <w:p w14:paraId="5758E7C6" w14:textId="3A763CF6" w:rsidR="00C528FC" w:rsidRPr="009C0E3E" w:rsidRDefault="002A5F02" w:rsidP="009C0E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(الأعراف : 158 )</w:t>
      </w:r>
      <w:bookmarkEnd w:id="0"/>
    </w:p>
    <w:sectPr w:rsidR="00C528FC" w:rsidRPr="009C0E3E" w:rsidSect="00716D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2A5F02"/>
    <w:rsid w:val="00583D49"/>
    <w:rsid w:val="006E334B"/>
    <w:rsid w:val="009B7322"/>
    <w:rsid w:val="009C0E3E"/>
    <w:rsid w:val="00C5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3D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2018-11-25T11:35:00Z</dcterms:created>
  <dcterms:modified xsi:type="dcterms:W3CDTF">2018-11-28T21:59:00Z</dcterms:modified>
</cp:coreProperties>
</file>