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2C1F" w:rsidRDefault="005E2C1F" w:rsidP="005E2C1F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 w:rsidRPr="001F4534">
        <w:rPr>
          <w:rFonts w:ascii="Traditional Arabic" w:hAnsi="Traditional Arabic" w:cs="Traditional Arabic"/>
          <w:sz w:val="36"/>
          <w:szCs w:val="36"/>
          <w:rtl/>
        </w:rPr>
        <w:t xml:space="preserve">تفسير 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سورة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( الفلق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) الآية ( 3 ) </w:t>
      </w:r>
      <w:r>
        <w:rPr>
          <w:rFonts w:ascii="Traditional Arabic" w:hAnsi="Traditional Arabic" w:cs="Traditional Arabic"/>
          <w:sz w:val="36"/>
          <w:szCs w:val="36"/>
          <w:rtl/>
        </w:rPr>
        <w:t>–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التفسير الميسر</w:t>
      </w:r>
    </w:p>
    <w:p w:rsidR="005E2C1F" w:rsidRDefault="005E2C1F" w:rsidP="005E2C1F">
      <w:pPr>
        <w:rPr>
          <w:rFonts w:ascii="Traditional Arabic" w:hAnsi="Traditional Arabic" w:cs="Traditional Arabic"/>
          <w:sz w:val="36"/>
          <w:szCs w:val="36"/>
          <w:rtl/>
        </w:rPr>
      </w:pPr>
      <w:r w:rsidRPr="005E2C1F">
        <w:rPr>
          <w:rFonts w:ascii="Traditional Arabic" w:hAnsi="Traditional Arabic" w:cs="Traditional Arabic" w:hint="cs"/>
          <w:sz w:val="36"/>
          <w:szCs w:val="36"/>
          <w:rtl/>
        </w:rPr>
        <w:t>ومن</w:t>
      </w:r>
      <w:r w:rsidRPr="005E2C1F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5E2C1F">
        <w:rPr>
          <w:rFonts w:ascii="Traditional Arabic" w:hAnsi="Traditional Arabic" w:cs="Traditional Arabic" w:hint="cs"/>
          <w:sz w:val="36"/>
          <w:szCs w:val="36"/>
          <w:rtl/>
        </w:rPr>
        <w:t>شر</w:t>
      </w:r>
      <w:r w:rsidRPr="005E2C1F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5E2C1F">
        <w:rPr>
          <w:rFonts w:ascii="Traditional Arabic" w:hAnsi="Traditional Arabic" w:cs="Traditional Arabic" w:hint="cs"/>
          <w:sz w:val="36"/>
          <w:szCs w:val="36"/>
          <w:rtl/>
        </w:rPr>
        <w:t>غاسق</w:t>
      </w:r>
      <w:r w:rsidRPr="005E2C1F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5E2C1F">
        <w:rPr>
          <w:rFonts w:ascii="Traditional Arabic" w:hAnsi="Traditional Arabic" w:cs="Traditional Arabic" w:hint="cs"/>
          <w:sz w:val="36"/>
          <w:szCs w:val="36"/>
          <w:rtl/>
        </w:rPr>
        <w:t>إذا</w:t>
      </w:r>
      <w:r w:rsidRPr="005E2C1F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5E2C1F">
        <w:rPr>
          <w:rFonts w:ascii="Traditional Arabic" w:hAnsi="Traditional Arabic" w:cs="Traditional Arabic" w:hint="cs"/>
          <w:sz w:val="36"/>
          <w:szCs w:val="36"/>
          <w:rtl/>
        </w:rPr>
        <w:t>وقب</w:t>
      </w:r>
    </w:p>
    <w:p w:rsidR="005E2C1F" w:rsidRDefault="005E2C1F" w:rsidP="005E2C1F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_ _</w:t>
      </w:r>
    </w:p>
    <w:p w:rsidR="00400D89" w:rsidRPr="008708AB" w:rsidRDefault="005E2C1F" w:rsidP="008708AB">
      <w:pPr>
        <w:rPr>
          <w:rFonts w:ascii="Traditional Arabic" w:hAnsi="Traditional Arabic" w:cs="Traditional Arabic"/>
          <w:sz w:val="36"/>
          <w:szCs w:val="36"/>
        </w:rPr>
      </w:pPr>
      <w:r w:rsidRPr="005E2C1F">
        <w:rPr>
          <w:rFonts w:ascii="Traditional Arabic" w:hAnsi="Traditional Arabic" w:cs="Traditional Arabic" w:hint="cs"/>
          <w:sz w:val="36"/>
          <w:szCs w:val="36"/>
          <w:rtl/>
        </w:rPr>
        <w:t>ومن</w:t>
      </w:r>
      <w:r w:rsidRPr="005E2C1F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5E2C1F">
        <w:rPr>
          <w:rFonts w:ascii="Traditional Arabic" w:hAnsi="Traditional Arabic" w:cs="Traditional Arabic" w:hint="cs"/>
          <w:sz w:val="36"/>
          <w:szCs w:val="36"/>
          <w:rtl/>
        </w:rPr>
        <w:t>شر</w:t>
      </w:r>
      <w:r w:rsidRPr="005E2C1F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5E2C1F">
        <w:rPr>
          <w:rFonts w:ascii="Traditional Arabic" w:hAnsi="Traditional Arabic" w:cs="Traditional Arabic" w:hint="cs"/>
          <w:sz w:val="36"/>
          <w:szCs w:val="36"/>
          <w:rtl/>
        </w:rPr>
        <w:t>ليل</w:t>
      </w:r>
      <w:r w:rsidRPr="005E2C1F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5E2C1F">
        <w:rPr>
          <w:rFonts w:ascii="Traditional Arabic" w:hAnsi="Traditional Arabic" w:cs="Traditional Arabic" w:hint="cs"/>
          <w:sz w:val="36"/>
          <w:szCs w:val="36"/>
          <w:rtl/>
        </w:rPr>
        <w:t>شديد</w:t>
      </w:r>
      <w:r w:rsidRPr="005E2C1F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5E2C1F">
        <w:rPr>
          <w:rFonts w:ascii="Traditional Arabic" w:hAnsi="Traditional Arabic" w:cs="Traditional Arabic" w:hint="cs"/>
          <w:sz w:val="36"/>
          <w:szCs w:val="36"/>
          <w:rtl/>
        </w:rPr>
        <w:t>الظلمة</w:t>
      </w:r>
      <w:r w:rsidRPr="005E2C1F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5E2C1F">
        <w:rPr>
          <w:rFonts w:ascii="Traditional Arabic" w:hAnsi="Traditional Arabic" w:cs="Traditional Arabic" w:hint="cs"/>
          <w:sz w:val="36"/>
          <w:szCs w:val="36"/>
          <w:rtl/>
        </w:rPr>
        <w:t>إذا</w:t>
      </w:r>
      <w:r w:rsidRPr="005E2C1F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5E2C1F">
        <w:rPr>
          <w:rFonts w:ascii="Traditional Arabic" w:hAnsi="Traditional Arabic" w:cs="Traditional Arabic" w:hint="cs"/>
          <w:sz w:val="36"/>
          <w:szCs w:val="36"/>
          <w:rtl/>
        </w:rPr>
        <w:t>دخل</w:t>
      </w:r>
      <w:r w:rsidRPr="005E2C1F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 w:rsidRPr="005E2C1F">
        <w:rPr>
          <w:rFonts w:ascii="Traditional Arabic" w:hAnsi="Traditional Arabic" w:cs="Traditional Arabic" w:hint="cs"/>
          <w:sz w:val="36"/>
          <w:szCs w:val="36"/>
          <w:rtl/>
        </w:rPr>
        <w:t>وتغلغل</w:t>
      </w:r>
      <w:r w:rsidR="008708AB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Pr="005E2C1F">
        <w:rPr>
          <w:rFonts w:ascii="Traditional Arabic" w:hAnsi="Traditional Arabic" w:cs="Traditional Arabic"/>
          <w:sz w:val="36"/>
          <w:szCs w:val="36"/>
          <w:rtl/>
        </w:rPr>
        <w:t>,</w:t>
      </w:r>
      <w:proofErr w:type="gramEnd"/>
      <w:r w:rsidRPr="005E2C1F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5E2C1F">
        <w:rPr>
          <w:rFonts w:ascii="Traditional Arabic" w:hAnsi="Traditional Arabic" w:cs="Traditional Arabic" w:hint="cs"/>
          <w:sz w:val="36"/>
          <w:szCs w:val="36"/>
          <w:rtl/>
        </w:rPr>
        <w:t>وما</w:t>
      </w:r>
      <w:r w:rsidRPr="005E2C1F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5E2C1F">
        <w:rPr>
          <w:rFonts w:ascii="Traditional Arabic" w:hAnsi="Traditional Arabic" w:cs="Traditional Arabic" w:hint="cs"/>
          <w:sz w:val="36"/>
          <w:szCs w:val="36"/>
          <w:rtl/>
        </w:rPr>
        <w:t>فيه</w:t>
      </w:r>
      <w:r w:rsidRPr="005E2C1F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5E2C1F">
        <w:rPr>
          <w:rFonts w:ascii="Traditional Arabic" w:hAnsi="Traditional Arabic" w:cs="Traditional Arabic" w:hint="cs"/>
          <w:sz w:val="36"/>
          <w:szCs w:val="36"/>
          <w:rtl/>
        </w:rPr>
        <w:t>من</w:t>
      </w:r>
      <w:r w:rsidRPr="005E2C1F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5E2C1F">
        <w:rPr>
          <w:rFonts w:ascii="Traditional Arabic" w:hAnsi="Traditional Arabic" w:cs="Traditional Arabic" w:hint="cs"/>
          <w:sz w:val="36"/>
          <w:szCs w:val="36"/>
          <w:rtl/>
        </w:rPr>
        <w:t>الشرور</w:t>
      </w:r>
      <w:r w:rsidRPr="005E2C1F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5E2C1F">
        <w:rPr>
          <w:rFonts w:ascii="Traditional Arabic" w:hAnsi="Traditional Arabic" w:cs="Traditional Arabic" w:hint="cs"/>
          <w:sz w:val="36"/>
          <w:szCs w:val="36"/>
          <w:rtl/>
        </w:rPr>
        <w:t>والمؤذيات</w:t>
      </w:r>
      <w:r w:rsidR="008708AB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Pr="005E2C1F">
        <w:rPr>
          <w:rFonts w:ascii="Traditional Arabic" w:hAnsi="Traditional Arabic" w:cs="Traditional Arabic"/>
          <w:sz w:val="36"/>
          <w:szCs w:val="36"/>
          <w:rtl/>
        </w:rPr>
        <w:t>.</w:t>
      </w:r>
      <w:bookmarkEnd w:id="0"/>
    </w:p>
    <w:sectPr w:rsidR="00400D89" w:rsidRPr="008708AB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5E2C1F"/>
    <w:rsid w:val="001175E3"/>
    <w:rsid w:val="005E2C1F"/>
    <w:rsid w:val="008708AB"/>
    <w:rsid w:val="00915C1D"/>
    <w:rsid w:val="00CB2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DA91A4"/>
  <w15:docId w15:val="{55BC29E3-75E4-4576-8F01-92F2C1039C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5E2C1F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</Words>
  <Characters>123</Characters>
  <Application>Microsoft Office Word</Application>
  <DocSecurity>0</DocSecurity>
  <Lines>1</Lines>
  <Paragraphs>1</Paragraphs>
  <ScaleCrop>false</ScaleCrop>
  <Company/>
  <LinksUpToDate>false</LinksUpToDate>
  <CharactersWithSpaces>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Family</cp:lastModifiedBy>
  <cp:revision>2</cp:revision>
  <dcterms:created xsi:type="dcterms:W3CDTF">2015-02-25T16:20:00Z</dcterms:created>
  <dcterms:modified xsi:type="dcterms:W3CDTF">2016-07-12T10:19:00Z</dcterms:modified>
</cp:coreProperties>
</file>