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D7F965" w14:textId="69A5951D" w:rsidR="006546BC" w:rsidRDefault="006546BC" w:rsidP="006546B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ناب الكافر</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 xml:space="preserve">مثل أحد </w:t>
      </w:r>
    </w:p>
    <w:p w14:paraId="3E0230B4" w14:textId="2D92C68E" w:rsidR="006546BC" w:rsidRDefault="006546BC" w:rsidP="006546B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751342A1" w14:textId="77777777" w:rsidR="006546BC" w:rsidRDefault="006546BC" w:rsidP="006546B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ضرس الكافر، أو ناب الكافر، مثل أحد وغلظ جلده مسيرة ثلاث.</w:t>
      </w:r>
    </w:p>
    <w:p w14:paraId="7EF00123" w14:textId="77777777" w:rsidR="006546BC" w:rsidRDefault="006546BC" w:rsidP="006546B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524EFE39" w14:textId="6AE386B6" w:rsidR="004F0B3D" w:rsidRPr="006546BC" w:rsidRDefault="006546BC" w:rsidP="006546BC">
      <w:pPr>
        <w:autoSpaceDE w:val="0"/>
        <w:autoSpaceDN w:val="0"/>
        <w:bidi/>
        <w:adjustRightInd w:val="0"/>
        <w:spacing w:after="0" w:line="240" w:lineRule="auto"/>
        <w:rPr>
          <w:rFonts w:ascii="Traditional Arabic" w:hAnsi="Traditional Arabic" w:cs="Traditional Arabic"/>
          <w:sz w:val="36"/>
          <w:szCs w:val="36"/>
        </w:rPr>
      </w:pPr>
      <w:proofErr w:type="gramStart"/>
      <w:r>
        <w:rPr>
          <w:rFonts w:ascii="Traditional Arabic" w:hAnsi="Traditional Arabic" w:cs="Traditional Arabic"/>
          <w:sz w:val="36"/>
          <w:szCs w:val="36"/>
          <w:rtl/>
        </w:rPr>
        <w:t>أي :</w:t>
      </w:r>
      <w:proofErr w:type="gramEnd"/>
      <w:r>
        <w:rPr>
          <w:rFonts w:ascii="Traditional Arabic" w:hAnsi="Traditional Arabic" w:cs="Traditional Arabic"/>
          <w:sz w:val="36"/>
          <w:szCs w:val="36"/>
          <w:rtl/>
        </w:rPr>
        <w:t xml:space="preserve"> أسنان الكافر تكون في جهنم مثل جبل أحد، والأسنان من أصغر ما في الإنسان؛ فكيف بأعضائه من اليدين والرجلين وغيرهما؟ وغلظ جلده مسيرة ثلاث ليال؛ فإن الله تعالى يعظم جسم الكافر، وبقدر ما يعظم جسمه يعظم عذابه وتزداد آلامه، نسأل الله السلامة </w:t>
      </w:r>
      <w:proofErr w:type="gramStart"/>
      <w:r>
        <w:rPr>
          <w:rFonts w:ascii="Traditional Arabic" w:hAnsi="Traditional Arabic" w:cs="Traditional Arabic"/>
          <w:sz w:val="36"/>
          <w:szCs w:val="36"/>
          <w:rtl/>
        </w:rPr>
        <w:t>والعافية .</w:t>
      </w:r>
      <w:proofErr w:type="gramEnd"/>
    </w:p>
    <w:sectPr w:rsidR="004F0B3D" w:rsidRPr="006546BC" w:rsidSect="008124D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E0CAC"/>
    <w:rsid w:val="001E0CAC"/>
    <w:rsid w:val="004F0B3D"/>
    <w:rsid w:val="006546BC"/>
    <w:rsid w:val="00C33ED3"/>
    <w:rsid w:val="00C80D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298C7"/>
  <w15:chartTrackingRefBased/>
  <w15:docId w15:val="{D0EBF572-81F2-459D-A813-F94D4B69B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1042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55</Words>
  <Characters>316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4</cp:revision>
  <dcterms:created xsi:type="dcterms:W3CDTF">2020-12-01T07:39:00Z</dcterms:created>
  <dcterms:modified xsi:type="dcterms:W3CDTF">2020-12-03T17:53:00Z</dcterms:modified>
</cp:coreProperties>
</file>