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2AC1" w:rsidRDefault="00492AC1" w:rsidP="00492AC1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الغاشية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( 8 )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492AC1" w:rsidRDefault="00492AC1" w:rsidP="00492AC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492AC1">
        <w:rPr>
          <w:rFonts w:ascii="Traditional Arabic" w:hAnsi="Traditional Arabic" w:cs="Traditional Arabic" w:hint="cs"/>
          <w:sz w:val="36"/>
          <w:szCs w:val="36"/>
          <w:rtl/>
        </w:rPr>
        <w:t>وجوه</w:t>
      </w:r>
      <w:r w:rsidRPr="00492AC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92AC1">
        <w:rPr>
          <w:rFonts w:ascii="Traditional Arabic" w:hAnsi="Traditional Arabic" w:cs="Traditional Arabic" w:hint="cs"/>
          <w:sz w:val="36"/>
          <w:szCs w:val="36"/>
          <w:rtl/>
        </w:rPr>
        <w:t>يومئذ</w:t>
      </w:r>
      <w:r w:rsidRPr="00492AC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92AC1">
        <w:rPr>
          <w:rFonts w:ascii="Traditional Arabic" w:hAnsi="Traditional Arabic" w:cs="Traditional Arabic" w:hint="cs"/>
          <w:sz w:val="36"/>
          <w:szCs w:val="36"/>
          <w:rtl/>
        </w:rPr>
        <w:t>ناعمة</w:t>
      </w:r>
    </w:p>
    <w:p w:rsidR="00492AC1" w:rsidRDefault="00492AC1" w:rsidP="00492AC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334BAA" w:rsidRDefault="00492AC1" w:rsidP="00334BAA">
      <w:pPr>
        <w:rPr>
          <w:rFonts w:ascii="Traditional Arabic" w:hAnsi="Traditional Arabic" w:cs="Traditional Arabic"/>
          <w:sz w:val="36"/>
          <w:szCs w:val="36"/>
        </w:rPr>
      </w:pPr>
      <w:r w:rsidRPr="00492AC1">
        <w:rPr>
          <w:rFonts w:ascii="Traditional Arabic" w:hAnsi="Traditional Arabic" w:cs="Traditional Arabic" w:hint="cs"/>
          <w:sz w:val="36"/>
          <w:szCs w:val="36"/>
          <w:rtl/>
        </w:rPr>
        <w:t>وجوه</w:t>
      </w:r>
      <w:r w:rsidRPr="00492AC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92AC1">
        <w:rPr>
          <w:rFonts w:ascii="Traditional Arabic" w:hAnsi="Traditional Arabic" w:cs="Traditional Arabic" w:hint="cs"/>
          <w:sz w:val="36"/>
          <w:szCs w:val="36"/>
          <w:rtl/>
        </w:rPr>
        <w:t>المؤمنين</w:t>
      </w:r>
      <w:r w:rsidRPr="00492AC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92AC1">
        <w:rPr>
          <w:rFonts w:ascii="Traditional Arabic" w:hAnsi="Traditional Arabic" w:cs="Traditional Arabic" w:hint="cs"/>
          <w:sz w:val="36"/>
          <w:szCs w:val="36"/>
          <w:rtl/>
        </w:rPr>
        <w:t>يوم</w:t>
      </w:r>
      <w:r w:rsidRPr="00492AC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92AC1">
        <w:rPr>
          <w:rFonts w:ascii="Traditional Arabic" w:hAnsi="Traditional Arabic" w:cs="Traditional Arabic" w:hint="cs"/>
          <w:sz w:val="36"/>
          <w:szCs w:val="36"/>
          <w:rtl/>
        </w:rPr>
        <w:t>القيامة</w:t>
      </w:r>
      <w:r w:rsidRPr="00492AC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92AC1">
        <w:rPr>
          <w:rFonts w:ascii="Traditional Arabic" w:hAnsi="Traditional Arabic" w:cs="Traditional Arabic" w:hint="cs"/>
          <w:sz w:val="36"/>
          <w:szCs w:val="36"/>
          <w:rtl/>
        </w:rPr>
        <w:t>ذات</w:t>
      </w:r>
      <w:r w:rsidRPr="00492AC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492AC1">
        <w:rPr>
          <w:rFonts w:ascii="Traditional Arabic" w:hAnsi="Traditional Arabic" w:cs="Traditional Arabic" w:hint="cs"/>
          <w:sz w:val="36"/>
          <w:szCs w:val="36"/>
          <w:rtl/>
        </w:rPr>
        <w:t>نعمة</w:t>
      </w:r>
      <w:r w:rsidR="00334BA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492AC1">
        <w:rPr>
          <w:rFonts w:ascii="Traditional Arabic" w:hAnsi="Traditional Arabic" w:cs="Traditional Arabic" w:hint="cs"/>
          <w:sz w:val="36"/>
          <w:szCs w:val="36"/>
          <w:rtl/>
        </w:rPr>
        <w:t>؛</w:t>
      </w:r>
      <w:bookmarkEnd w:id="0"/>
      <w:proofErr w:type="gramEnd"/>
    </w:p>
    <w:sectPr w:rsidR="00400D89" w:rsidRPr="00334BAA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92AC1"/>
    <w:rsid w:val="001175E3"/>
    <w:rsid w:val="00185D0A"/>
    <w:rsid w:val="00334BAA"/>
    <w:rsid w:val="00492AC1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688135"/>
  <w15:docId w15:val="{AEC19D73-F8DE-484A-92E4-44F773BB3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92AC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2015-03-05T11:37:00Z</dcterms:created>
  <dcterms:modified xsi:type="dcterms:W3CDTF">2016-07-11T14:33:00Z</dcterms:modified>
</cp:coreProperties>
</file>