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0768E" w14:textId="77777777" w:rsidR="00C44C8E" w:rsidRPr="000C0C96" w:rsidRDefault="00C44C8E" w:rsidP="00C44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 w:rsidRPr="000C0C96">
        <w:rPr>
          <w:rFonts w:ascii="Traditional Arabic" w:hAnsi="Traditional Arabic" w:cs="Traditional Arabic" w:hint="cs"/>
          <w:sz w:val="36"/>
          <w:szCs w:val="36"/>
          <w:rtl/>
        </w:rPr>
        <w:t>الأذكار الخاصة بيوم الجمعة</w:t>
      </w:r>
    </w:p>
    <w:p w14:paraId="5F51EEBD" w14:textId="77777777" w:rsidR="00C44C8E" w:rsidRPr="000C0C96" w:rsidRDefault="00C44C8E" w:rsidP="00C44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C0C96">
        <w:rPr>
          <w:rFonts w:ascii="Traditional Arabic" w:hAnsi="Traditional Arabic" w:cs="Traditional Arabic" w:hint="cs"/>
          <w:sz w:val="36"/>
          <w:szCs w:val="36"/>
          <w:rtl/>
        </w:rPr>
        <w:t>أولا: كثرة الصلاة على النبي صلى الله عليه وسلم.</w:t>
      </w:r>
    </w:p>
    <w:p w14:paraId="7CE8CBAF" w14:textId="77777777" w:rsidR="00C44C8E" w:rsidRPr="000C0C96" w:rsidRDefault="00C44C8E" w:rsidP="00C44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C0C96">
        <w:rPr>
          <w:rFonts w:ascii="Traditional Arabic" w:hAnsi="Traditional Arabic" w:cs="Traditional Arabic" w:hint="cs"/>
          <w:sz w:val="36"/>
          <w:szCs w:val="36"/>
          <w:rtl/>
        </w:rPr>
        <w:t xml:space="preserve">عن أوس بن أوس قال: قال رسول الله صلى الله عليه وسلم :  </w:t>
      </w:r>
      <w:r w:rsidRPr="000C0C96">
        <w:rPr>
          <w:rFonts w:ascii="Traditional Arabic" w:hAnsi="Traditional Arabic" w:cs="Traditional Arabic" w:hint="cs"/>
          <w:sz w:val="36"/>
          <w:szCs w:val="36"/>
        </w:rPr>
        <w:t xml:space="preserve">“ </w:t>
      </w:r>
      <w:r w:rsidRPr="000C0C96">
        <w:rPr>
          <w:rFonts w:ascii="Traditional Arabic" w:hAnsi="Traditional Arabic" w:cs="Traditional Arabic" w:hint="cs"/>
          <w:sz w:val="36"/>
          <w:szCs w:val="36"/>
          <w:rtl/>
        </w:rPr>
        <w:t xml:space="preserve">إن من أفضل أيامكم يوم الجمعة: فيه خلق آدم، وفيه قبض، وفيه النفخة، وفيه الصعقة، فأكثروا علي من الصلاة فيه، فإن صلاتكم معروضة علي. قال: قالوا: يا رسول الله! وكيف تعرض صلاتنا عليك وقد أرمت - يقولون: بليت -؟ فقال: إن الله عز وجل حرم على الأرض أجساد الأنبياء  . رواه أبو داود والنسائي وابن ماجه وصححه الألباني </w:t>
      </w:r>
    </w:p>
    <w:p w14:paraId="19633883" w14:textId="6540AAE4" w:rsidR="00C44C8E" w:rsidRPr="000C0C96" w:rsidRDefault="00C44C8E" w:rsidP="00C44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C0C96">
        <w:rPr>
          <w:rFonts w:ascii="Traditional Arabic" w:hAnsi="Traditional Arabic" w:cs="Traditional Arabic" w:hint="cs"/>
          <w:sz w:val="36"/>
          <w:szCs w:val="36"/>
          <w:rtl/>
        </w:rPr>
        <w:t>ثانيا: قراءة سورة الكهف.</w:t>
      </w:r>
    </w:p>
    <w:p w14:paraId="3DC187C6" w14:textId="77777777" w:rsidR="00C44C8E" w:rsidRPr="000C0C96" w:rsidRDefault="00C44C8E" w:rsidP="00C44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C0C96">
        <w:rPr>
          <w:rFonts w:ascii="Traditional Arabic" w:hAnsi="Traditional Arabic" w:cs="Traditional Arabic" w:hint="cs"/>
          <w:sz w:val="36"/>
          <w:szCs w:val="36"/>
          <w:rtl/>
        </w:rPr>
        <w:t>عن أبي سعيد الخدري رضي الله عنه : أن النبي صلى الله عليه وسلم قال : إن من قرأ سورة الكهف يوم الجمعة أضاء له من النور ما بين الجمعتين  رواه الحاكم وصححه الألباني ثالثا: الحرص على ملازمة الدعاء نهار الجمعة.</w:t>
      </w:r>
    </w:p>
    <w:p w14:paraId="42F04246" w14:textId="0E7BC858" w:rsidR="00C44C8E" w:rsidRPr="000C0C96" w:rsidRDefault="00C44C8E" w:rsidP="00C44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C0C96">
        <w:rPr>
          <w:rFonts w:ascii="Traditional Arabic" w:hAnsi="Traditional Arabic" w:cs="Traditional Arabic" w:hint="cs"/>
          <w:sz w:val="36"/>
          <w:szCs w:val="36"/>
          <w:rtl/>
        </w:rPr>
        <w:t xml:space="preserve">عن أبي هريرة رضي الله عنه : أن رسول الله صلى الله عليه وسلم ذكر يوم الجمعة، فقال:  فيه ساعة، لا يوافقها عبد مسلم، وهو قائم يصلي، يسأل الله تعالى شيئا، إلا أعطاه إياه   وأشار بيده يقللها" رواه البخاري ومسلم </w:t>
      </w:r>
    </w:p>
    <w:p w14:paraId="1FD84E2E" w14:textId="483C0DF5" w:rsidR="00C44C8E" w:rsidRPr="000C0C96" w:rsidRDefault="00C44C8E" w:rsidP="00C44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C0C96">
        <w:rPr>
          <w:rFonts w:ascii="Traditional Arabic" w:hAnsi="Traditional Arabic" w:cs="Traditional Arabic" w:hint="cs"/>
          <w:sz w:val="36"/>
          <w:szCs w:val="36"/>
          <w:rtl/>
        </w:rPr>
        <w:t>قال ابن القيم : وأرجح هذه الأقوال: قولان تضمنتهما الأحاديث الثابتة، وأحدهما أرجح من الآخر.</w:t>
      </w:r>
    </w:p>
    <w:p w14:paraId="17F44BD0" w14:textId="120D35DE" w:rsidR="00C44C8E" w:rsidRPr="000C0C96" w:rsidRDefault="00C44C8E" w:rsidP="00C44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C0C96">
        <w:rPr>
          <w:rFonts w:ascii="Traditional Arabic" w:hAnsi="Traditional Arabic" w:cs="Traditional Arabic" w:hint="cs"/>
          <w:sz w:val="36"/>
          <w:szCs w:val="36"/>
          <w:rtl/>
        </w:rPr>
        <w:t>الأول: أنها من جلوس الإمام إلى انقضاء الصلاة، وحجة هذا القول ما روى مسلم في "صحيحه" أن رسول الله صلى الله عليه وسلم قال: ( هي ما بين أن يجلس الإمام إلى أن تقضى الصلاة..)</w:t>
      </w:r>
    </w:p>
    <w:p w14:paraId="423BF26D" w14:textId="10D008F5" w:rsidR="00C44C8E" w:rsidRPr="000C0C96" w:rsidRDefault="00C44C8E" w:rsidP="00C44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C0C96">
        <w:rPr>
          <w:rFonts w:ascii="Traditional Arabic" w:hAnsi="Traditional Arabic" w:cs="Traditional Arabic" w:hint="cs"/>
          <w:sz w:val="36"/>
          <w:szCs w:val="36"/>
          <w:rtl/>
        </w:rPr>
        <w:t>والقول الثاني: أنها بعد العصر، وهذا أرجح القولين، وهو قول عبد الله بن سلام، وأبي هريرة، والإمام أحمد، وخلق. وحجة هذا القول ما رواه أحمد، أن النبي صلى الله عليه وسلم قال: ( إن في الجمعة ساعة لا يوافقها عبد مسلم يسأل الله عز وجل فيها خيرا إلا أعطاه إياه، وهي بعد العصر ). " انتهى</w:t>
      </w:r>
    </w:p>
    <w:p w14:paraId="4A202D56" w14:textId="3AE68C52" w:rsidR="00805D85" w:rsidRPr="00946858" w:rsidRDefault="00C44C8E" w:rsidP="00946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C0C96">
        <w:rPr>
          <w:rFonts w:ascii="Traditional Arabic" w:hAns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805D85" w:rsidRPr="00946858" w:rsidSect="00C211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01D"/>
    <w:rsid w:val="000C0C96"/>
    <w:rsid w:val="006B401D"/>
    <w:rsid w:val="00805D85"/>
    <w:rsid w:val="00946858"/>
    <w:rsid w:val="00BE5B18"/>
    <w:rsid w:val="00BE7C07"/>
    <w:rsid w:val="00C33ED3"/>
    <w:rsid w:val="00C44C8E"/>
    <w:rsid w:val="00E2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2FCDCD"/>
  <w15:chartTrackingRefBased/>
  <w15:docId w15:val="{B8C322E5-14CB-41C4-826E-0A1B1D5DC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B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5">
    <w:name w:val="heading 5"/>
    <w:basedOn w:val="Normal"/>
    <w:link w:val="Heading5Char"/>
    <w:uiPriority w:val="9"/>
    <w:qFormat/>
    <w:rsid w:val="00805D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05D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E5B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BE5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E5B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2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2020-01-07T06:13:00Z</dcterms:created>
  <dcterms:modified xsi:type="dcterms:W3CDTF">2020-01-16T14:08:00Z</dcterms:modified>
</cp:coreProperties>
</file>