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0D3B" w:rsidRPr="008E5BE1" w:rsidRDefault="008E5BE1">
      <w:pPr>
        <w:bidi/>
        <w:spacing w:after="200" w:line="276" w:lineRule="auto"/>
        <w:rPr>
          <w:rFonts w:ascii="Traditional Arabic" w:eastAsia="Traditional Arabic" w:hAnsi="Traditional Arabic" w:cs="Traditional Arabic"/>
          <w:sz w:val="36"/>
          <w:szCs w:val="36"/>
        </w:rPr>
      </w:pPr>
      <w:bookmarkStart w:id="0" w:name="_GoBack"/>
      <w:bookmarkEnd w:id="0"/>
      <w:r w:rsidRPr="008E5BE1">
        <w:rPr>
          <w:rFonts w:ascii="Traditional Arabic" w:eastAsia="Traditional Arabic" w:hAnsi="Traditional Arabic" w:cs="Traditional Arabic"/>
          <w:sz w:val="36"/>
          <w:szCs w:val="36"/>
          <w:rtl/>
        </w:rPr>
        <w:t>علامات</w:t>
      </w:r>
      <w:r w:rsidRPr="008E5BE1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8E5BE1">
        <w:rPr>
          <w:rFonts w:ascii="Traditional Arabic" w:eastAsia="Traditional Arabic" w:hAnsi="Traditional Arabic" w:cs="Traditional Arabic"/>
          <w:sz w:val="36"/>
          <w:szCs w:val="36"/>
          <w:rtl/>
        </w:rPr>
        <w:t>الوقف</w:t>
      </w:r>
      <w:r w:rsidRPr="008E5BE1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8E5BE1">
        <w:rPr>
          <w:rFonts w:ascii="Traditional Arabic" w:eastAsia="Traditional Arabic" w:hAnsi="Traditional Arabic" w:cs="Traditional Arabic"/>
          <w:sz w:val="36"/>
          <w:szCs w:val="36"/>
          <w:rtl/>
        </w:rPr>
        <w:t>ومصطلحات</w:t>
      </w:r>
      <w:r w:rsidRPr="008E5BE1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8E5BE1">
        <w:rPr>
          <w:rFonts w:ascii="Traditional Arabic" w:eastAsia="Traditional Arabic" w:hAnsi="Traditional Arabic" w:cs="Traditional Arabic"/>
          <w:sz w:val="36"/>
          <w:szCs w:val="36"/>
          <w:rtl/>
        </w:rPr>
        <w:t>الضبط</w:t>
      </w:r>
    </w:p>
    <w:p w:rsidR="00610D3B" w:rsidRPr="008E5BE1" w:rsidRDefault="008E5BE1" w:rsidP="008E5BE1">
      <w:pPr>
        <w:bidi/>
        <w:spacing w:after="200" w:line="276" w:lineRule="auto"/>
        <w:rPr>
          <w:rFonts w:ascii="Traditional Arabic" w:eastAsia="Traditional Arabic" w:hAnsi="Traditional Arabic" w:cs="Traditional Arabic"/>
          <w:sz w:val="36"/>
          <w:szCs w:val="36"/>
        </w:rPr>
      </w:pPr>
      <w:r w:rsidRPr="008E5BE1">
        <w:rPr>
          <w:rFonts w:ascii="Traditional Arabic" w:eastAsia="Traditional Arabic" w:hAnsi="Traditional Arabic" w:cs="Traditional Arabic" w:hint="cs"/>
          <w:sz w:val="36"/>
          <w:szCs w:val="36"/>
          <w:rtl/>
        </w:rPr>
        <w:t>(</w:t>
      </w:r>
      <w:r w:rsidRPr="008E5BE1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8E5BE1">
        <w:rPr>
          <w:rFonts w:ascii="Traditional Arabic" w:eastAsia="Traditional Arabic" w:hAnsi="Traditional Arabic" w:cs="Traditional Arabic"/>
          <w:sz w:val="36"/>
          <w:szCs w:val="36"/>
          <w:rtl/>
        </w:rPr>
        <w:t>مـ</w:t>
      </w:r>
      <w:r w:rsidRPr="008E5BE1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8E5BE1">
        <w:rPr>
          <w:rFonts w:ascii="Traditional Arabic" w:eastAsia="Traditional Arabic" w:hAnsi="Traditional Arabic" w:cs="Traditional Arabic" w:hint="cs"/>
          <w:sz w:val="36"/>
          <w:szCs w:val="36"/>
          <w:rtl/>
        </w:rPr>
        <w:t>)</w:t>
      </w:r>
      <w:r w:rsidRPr="008E5BE1">
        <w:rPr>
          <w:rFonts w:ascii="Traditional Arabic" w:eastAsia="Traditional Arabic" w:hAnsi="Traditional Arabic" w:cs="Traditional Arabic"/>
          <w:sz w:val="36"/>
          <w:szCs w:val="36"/>
        </w:rPr>
        <w:t xml:space="preserve">  </w:t>
      </w:r>
      <w:r w:rsidRPr="008E5BE1">
        <w:rPr>
          <w:rFonts w:ascii="Traditional Arabic" w:eastAsia="Traditional Arabic" w:hAnsi="Traditional Arabic" w:cs="Traditional Arabic"/>
          <w:sz w:val="36"/>
          <w:szCs w:val="36"/>
          <w:rtl/>
        </w:rPr>
        <w:t>تفيد</w:t>
      </w:r>
      <w:r w:rsidRPr="008E5BE1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8E5BE1">
        <w:rPr>
          <w:rFonts w:ascii="Traditional Arabic" w:eastAsia="Traditional Arabic" w:hAnsi="Traditional Arabic" w:cs="Traditional Arabic"/>
          <w:sz w:val="36"/>
          <w:szCs w:val="36"/>
          <w:rtl/>
        </w:rPr>
        <w:t>لزوم</w:t>
      </w:r>
      <w:r w:rsidRPr="008E5BE1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8E5BE1">
        <w:rPr>
          <w:rFonts w:ascii="Traditional Arabic" w:eastAsia="Traditional Arabic" w:hAnsi="Traditional Arabic" w:cs="Traditional Arabic"/>
          <w:sz w:val="36"/>
          <w:szCs w:val="36"/>
          <w:rtl/>
        </w:rPr>
        <w:t>الوقف</w:t>
      </w:r>
    </w:p>
    <w:p w:rsidR="00610D3B" w:rsidRPr="008E5BE1" w:rsidRDefault="008E5BE1" w:rsidP="008E5BE1">
      <w:pPr>
        <w:bidi/>
        <w:spacing w:after="200" w:line="276" w:lineRule="auto"/>
        <w:rPr>
          <w:rFonts w:ascii="Traditional Arabic" w:eastAsia="Traditional Arabic" w:hAnsi="Traditional Arabic" w:cs="Traditional Arabic"/>
          <w:sz w:val="36"/>
          <w:szCs w:val="36"/>
        </w:rPr>
      </w:pPr>
      <w:r w:rsidRPr="008E5BE1">
        <w:rPr>
          <w:rFonts w:ascii="Traditional Arabic" w:eastAsia="Traditional Arabic" w:hAnsi="Traditional Arabic" w:cs="Traditional Arabic" w:hint="cs"/>
          <w:sz w:val="36"/>
          <w:szCs w:val="36"/>
          <w:rtl/>
        </w:rPr>
        <w:t>(</w:t>
      </w:r>
      <w:r w:rsidRPr="008E5BE1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8E5BE1">
        <w:rPr>
          <w:rFonts w:ascii="Traditional Arabic" w:eastAsia="Traditional Arabic" w:hAnsi="Traditional Arabic" w:cs="Traditional Arabic"/>
          <w:sz w:val="36"/>
          <w:szCs w:val="36"/>
          <w:rtl/>
        </w:rPr>
        <w:t>صلى</w:t>
      </w:r>
      <w:r w:rsidRPr="008E5BE1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8E5BE1">
        <w:rPr>
          <w:rFonts w:ascii="Traditional Arabic" w:eastAsia="Traditional Arabic" w:hAnsi="Traditional Arabic" w:cs="Traditional Arabic" w:hint="cs"/>
          <w:sz w:val="36"/>
          <w:szCs w:val="36"/>
          <w:rtl/>
        </w:rPr>
        <w:t>)</w:t>
      </w:r>
      <w:r w:rsidRPr="008E5BE1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8E5BE1">
        <w:rPr>
          <w:rFonts w:ascii="Traditional Arabic" w:eastAsia="Traditional Arabic" w:hAnsi="Traditional Arabic" w:cs="Traditional Arabic"/>
          <w:sz w:val="36"/>
          <w:szCs w:val="36"/>
          <w:rtl/>
        </w:rPr>
        <w:t>تفيد</w:t>
      </w:r>
      <w:r w:rsidRPr="008E5BE1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8E5BE1">
        <w:rPr>
          <w:rFonts w:ascii="Traditional Arabic" w:eastAsia="Traditional Arabic" w:hAnsi="Traditional Arabic" w:cs="Traditional Arabic"/>
          <w:sz w:val="36"/>
          <w:szCs w:val="36"/>
          <w:rtl/>
        </w:rPr>
        <w:t>أن</w:t>
      </w:r>
      <w:r w:rsidRPr="008E5BE1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8E5BE1">
        <w:rPr>
          <w:rFonts w:ascii="Traditional Arabic" w:eastAsia="Traditional Arabic" w:hAnsi="Traditional Arabic" w:cs="Traditional Arabic"/>
          <w:sz w:val="36"/>
          <w:szCs w:val="36"/>
          <w:rtl/>
        </w:rPr>
        <w:t>الوصل</w:t>
      </w:r>
      <w:r w:rsidRPr="008E5BE1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8E5BE1">
        <w:rPr>
          <w:rFonts w:ascii="Traditional Arabic" w:eastAsia="Traditional Arabic" w:hAnsi="Traditional Arabic" w:cs="Traditional Arabic"/>
          <w:sz w:val="36"/>
          <w:szCs w:val="36"/>
          <w:rtl/>
        </w:rPr>
        <w:t>أولى</w:t>
      </w:r>
    </w:p>
    <w:p w:rsidR="00610D3B" w:rsidRPr="008E5BE1" w:rsidRDefault="008E5BE1" w:rsidP="008E5BE1">
      <w:pPr>
        <w:bidi/>
        <w:spacing w:after="200" w:line="276" w:lineRule="auto"/>
        <w:rPr>
          <w:rFonts w:ascii="Traditional Arabic" w:eastAsia="Traditional Arabic" w:hAnsi="Traditional Arabic" w:cs="Traditional Arabic"/>
          <w:sz w:val="36"/>
          <w:szCs w:val="36"/>
        </w:rPr>
      </w:pPr>
      <w:r w:rsidRPr="008E5BE1">
        <w:rPr>
          <w:rFonts w:ascii="Traditional Arabic" w:eastAsia="Traditional Arabic" w:hAnsi="Traditional Arabic" w:cs="Traditional Arabic" w:hint="cs"/>
          <w:sz w:val="36"/>
          <w:szCs w:val="36"/>
          <w:rtl/>
        </w:rPr>
        <w:t>(</w:t>
      </w:r>
      <w:r w:rsidRPr="008E5BE1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8E5BE1">
        <w:rPr>
          <w:rFonts w:ascii="Traditional Arabic" w:eastAsia="Traditional Arabic" w:hAnsi="Traditional Arabic" w:cs="Traditional Arabic"/>
          <w:sz w:val="36"/>
          <w:szCs w:val="36"/>
          <w:rtl/>
        </w:rPr>
        <w:t>قلى</w:t>
      </w:r>
      <w:r w:rsidRPr="008E5BE1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8E5BE1">
        <w:rPr>
          <w:rFonts w:ascii="Traditional Arabic" w:eastAsia="Traditional Arabic" w:hAnsi="Traditional Arabic" w:cs="Traditional Arabic" w:hint="cs"/>
          <w:sz w:val="36"/>
          <w:szCs w:val="36"/>
          <w:rtl/>
        </w:rPr>
        <w:t>)</w:t>
      </w:r>
      <w:r w:rsidRPr="008E5BE1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8E5BE1">
        <w:rPr>
          <w:rFonts w:ascii="Traditional Arabic" w:eastAsia="Traditional Arabic" w:hAnsi="Traditional Arabic" w:cs="Traditional Arabic"/>
          <w:sz w:val="36"/>
          <w:szCs w:val="36"/>
          <w:rtl/>
        </w:rPr>
        <w:t>تفيد</w:t>
      </w:r>
      <w:r w:rsidRPr="008E5BE1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8E5BE1">
        <w:rPr>
          <w:rFonts w:ascii="Traditional Arabic" w:eastAsia="Traditional Arabic" w:hAnsi="Traditional Arabic" w:cs="Traditional Arabic"/>
          <w:sz w:val="36"/>
          <w:szCs w:val="36"/>
          <w:rtl/>
        </w:rPr>
        <w:t>أن</w:t>
      </w:r>
      <w:r w:rsidRPr="008E5BE1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8E5BE1">
        <w:rPr>
          <w:rFonts w:ascii="Traditional Arabic" w:eastAsia="Traditional Arabic" w:hAnsi="Traditional Arabic" w:cs="Traditional Arabic"/>
          <w:sz w:val="36"/>
          <w:szCs w:val="36"/>
          <w:rtl/>
        </w:rPr>
        <w:t>الوقف</w:t>
      </w:r>
      <w:r w:rsidRPr="008E5BE1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8E5BE1">
        <w:rPr>
          <w:rFonts w:ascii="Traditional Arabic" w:eastAsia="Traditional Arabic" w:hAnsi="Traditional Arabic" w:cs="Traditional Arabic"/>
          <w:sz w:val="36"/>
          <w:szCs w:val="36"/>
          <w:rtl/>
        </w:rPr>
        <w:t>أولى</w:t>
      </w:r>
    </w:p>
    <w:p w:rsidR="00610D3B" w:rsidRPr="008E5BE1" w:rsidRDefault="008E5BE1" w:rsidP="008E5BE1">
      <w:pPr>
        <w:bidi/>
        <w:spacing w:after="200" w:line="276" w:lineRule="auto"/>
        <w:rPr>
          <w:rFonts w:ascii="Traditional Arabic" w:eastAsia="Traditional Arabic" w:hAnsi="Traditional Arabic" w:cs="Traditional Arabic"/>
          <w:sz w:val="36"/>
          <w:szCs w:val="36"/>
        </w:rPr>
      </w:pPr>
      <w:r w:rsidRPr="008E5BE1">
        <w:rPr>
          <w:rFonts w:ascii="Traditional Arabic" w:eastAsia="Traditional Arabic" w:hAnsi="Traditional Arabic" w:cs="Traditional Arabic" w:hint="cs"/>
          <w:sz w:val="36"/>
          <w:szCs w:val="36"/>
          <w:rtl/>
        </w:rPr>
        <w:t>(</w:t>
      </w:r>
      <w:r w:rsidRPr="008E5BE1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8E5BE1">
        <w:rPr>
          <w:rFonts w:ascii="Traditional Arabic" w:eastAsia="Traditional Arabic" w:hAnsi="Traditional Arabic" w:cs="Traditional Arabic"/>
          <w:sz w:val="36"/>
          <w:szCs w:val="36"/>
          <w:rtl/>
        </w:rPr>
        <w:t>ج</w:t>
      </w:r>
      <w:r w:rsidRPr="008E5BE1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8E5BE1">
        <w:rPr>
          <w:rFonts w:ascii="Traditional Arabic" w:eastAsia="Traditional Arabic" w:hAnsi="Traditional Arabic" w:cs="Traditional Arabic" w:hint="cs"/>
          <w:sz w:val="36"/>
          <w:szCs w:val="36"/>
          <w:rtl/>
        </w:rPr>
        <w:t>)</w:t>
      </w:r>
      <w:r w:rsidRPr="008E5BE1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8E5BE1">
        <w:rPr>
          <w:rFonts w:ascii="Traditional Arabic" w:eastAsia="Traditional Arabic" w:hAnsi="Traditional Arabic" w:cs="Traditional Arabic"/>
          <w:sz w:val="36"/>
          <w:szCs w:val="36"/>
          <w:rtl/>
        </w:rPr>
        <w:t>تفيد</w:t>
      </w:r>
      <w:r w:rsidRPr="008E5BE1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8E5BE1">
        <w:rPr>
          <w:rFonts w:ascii="Traditional Arabic" w:eastAsia="Traditional Arabic" w:hAnsi="Traditional Arabic" w:cs="Traditional Arabic"/>
          <w:sz w:val="36"/>
          <w:szCs w:val="36"/>
          <w:rtl/>
        </w:rPr>
        <w:t>جواز</w:t>
      </w:r>
      <w:r w:rsidRPr="008E5BE1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8E5BE1">
        <w:rPr>
          <w:rFonts w:ascii="Traditional Arabic" w:eastAsia="Traditional Arabic" w:hAnsi="Traditional Arabic" w:cs="Traditional Arabic"/>
          <w:sz w:val="36"/>
          <w:szCs w:val="36"/>
          <w:rtl/>
        </w:rPr>
        <w:t>الوقف</w:t>
      </w:r>
    </w:p>
    <w:p w:rsidR="00610D3B" w:rsidRPr="008E5BE1" w:rsidRDefault="008E5BE1" w:rsidP="008E5BE1">
      <w:pPr>
        <w:bidi/>
        <w:spacing w:after="200" w:line="276" w:lineRule="auto"/>
        <w:rPr>
          <w:rFonts w:ascii="Traditional Arabic" w:eastAsia="Traditional Arabic" w:hAnsi="Traditional Arabic" w:cs="Traditional Arabic"/>
          <w:sz w:val="36"/>
          <w:szCs w:val="36"/>
        </w:rPr>
      </w:pPr>
      <w:r w:rsidRPr="008E5BE1">
        <w:rPr>
          <w:rFonts w:ascii="Traditional Arabic" w:eastAsia="Traditional Arabic" w:hAnsi="Traditional Arabic" w:cs="Traditional Arabic" w:hint="cs"/>
          <w:sz w:val="36"/>
          <w:szCs w:val="36"/>
          <w:rtl/>
        </w:rPr>
        <w:t xml:space="preserve">(      ) </w:t>
      </w:r>
      <w:r w:rsidRPr="008E5BE1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8E5BE1">
        <w:rPr>
          <w:rFonts w:ascii="Traditional Arabic" w:eastAsia="Traditional Arabic" w:hAnsi="Traditional Arabic" w:cs="Traditional Arabic"/>
          <w:sz w:val="36"/>
          <w:szCs w:val="36"/>
          <w:rtl/>
        </w:rPr>
        <w:t>تفيد</w:t>
      </w:r>
      <w:r w:rsidRPr="008E5BE1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8E5BE1">
        <w:rPr>
          <w:rFonts w:ascii="Traditional Arabic" w:eastAsia="Traditional Arabic" w:hAnsi="Traditional Arabic" w:cs="Traditional Arabic"/>
          <w:sz w:val="36"/>
          <w:szCs w:val="36"/>
          <w:rtl/>
        </w:rPr>
        <w:t>جواز</w:t>
      </w:r>
      <w:r w:rsidRPr="008E5BE1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8E5BE1">
        <w:rPr>
          <w:rFonts w:ascii="Traditional Arabic" w:eastAsia="Traditional Arabic" w:hAnsi="Traditional Arabic" w:cs="Traditional Arabic"/>
          <w:sz w:val="36"/>
          <w:szCs w:val="36"/>
          <w:rtl/>
        </w:rPr>
        <w:t>الوقف</w:t>
      </w:r>
      <w:r w:rsidRPr="008E5BE1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8E5BE1">
        <w:rPr>
          <w:rFonts w:ascii="Traditional Arabic" w:eastAsia="Traditional Arabic" w:hAnsi="Traditional Arabic" w:cs="Traditional Arabic"/>
          <w:sz w:val="36"/>
          <w:szCs w:val="36"/>
          <w:rtl/>
        </w:rPr>
        <w:t>في</w:t>
      </w:r>
      <w:r w:rsidRPr="008E5BE1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8E5BE1">
        <w:rPr>
          <w:rFonts w:ascii="Traditional Arabic" w:eastAsia="Traditional Arabic" w:hAnsi="Traditional Arabic" w:cs="Traditional Arabic"/>
          <w:sz w:val="36"/>
          <w:szCs w:val="36"/>
          <w:rtl/>
        </w:rPr>
        <w:t>أحد</w:t>
      </w:r>
      <w:r w:rsidRPr="008E5BE1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8E5BE1">
        <w:rPr>
          <w:rFonts w:ascii="Traditional Arabic" w:eastAsia="Traditional Arabic" w:hAnsi="Traditional Arabic" w:cs="Traditional Arabic"/>
          <w:sz w:val="36"/>
          <w:szCs w:val="36"/>
          <w:rtl/>
        </w:rPr>
        <w:t>الموضعين</w:t>
      </w:r>
      <w:r w:rsidRPr="008E5BE1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8E5BE1">
        <w:rPr>
          <w:rFonts w:ascii="Traditional Arabic" w:eastAsia="Traditional Arabic" w:hAnsi="Traditional Arabic" w:cs="Traditional Arabic"/>
          <w:sz w:val="36"/>
          <w:szCs w:val="36"/>
          <w:rtl/>
        </w:rPr>
        <w:t>وليس</w:t>
      </w:r>
      <w:r w:rsidRPr="008E5BE1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8E5BE1">
        <w:rPr>
          <w:rFonts w:ascii="Traditional Arabic" w:eastAsia="Traditional Arabic" w:hAnsi="Traditional Arabic" w:cs="Traditional Arabic"/>
          <w:sz w:val="36"/>
          <w:szCs w:val="36"/>
          <w:rtl/>
        </w:rPr>
        <w:t>في</w:t>
      </w:r>
      <w:r w:rsidRPr="008E5BE1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8E5BE1">
        <w:rPr>
          <w:rFonts w:ascii="Traditional Arabic" w:eastAsia="Traditional Arabic" w:hAnsi="Traditional Arabic" w:cs="Traditional Arabic"/>
          <w:sz w:val="36"/>
          <w:szCs w:val="36"/>
          <w:rtl/>
        </w:rPr>
        <w:t>كليهما</w:t>
      </w:r>
    </w:p>
    <w:p w:rsidR="00610D3B" w:rsidRPr="008E5BE1" w:rsidRDefault="008E5BE1" w:rsidP="008E5BE1">
      <w:pPr>
        <w:bidi/>
        <w:spacing w:after="200" w:line="276" w:lineRule="auto"/>
        <w:rPr>
          <w:rFonts w:ascii="Traditional Arabic" w:eastAsia="Traditional Arabic" w:hAnsi="Traditional Arabic" w:cs="Traditional Arabic"/>
          <w:sz w:val="36"/>
          <w:szCs w:val="36"/>
        </w:rPr>
      </w:pPr>
      <w:r w:rsidRPr="008E5BE1">
        <w:rPr>
          <w:rFonts w:ascii="Traditional Arabic" w:eastAsia="Traditional Arabic" w:hAnsi="Traditional Arabic" w:cs="Traditional Arabic" w:hint="cs"/>
          <w:sz w:val="36"/>
          <w:szCs w:val="36"/>
          <w:rtl/>
        </w:rPr>
        <w:t>(</w:t>
      </w:r>
      <w:r w:rsidRPr="008E5BE1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8E5BE1">
        <w:rPr>
          <w:rFonts w:ascii="Traditional Arabic" w:eastAsia="Traditional Arabic" w:hAnsi="Traditional Arabic" w:cs="Traditional Arabic"/>
          <w:sz w:val="36"/>
          <w:szCs w:val="36"/>
          <w:rtl/>
        </w:rPr>
        <w:t>لا</w:t>
      </w:r>
      <w:r w:rsidRPr="008E5BE1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8E5BE1">
        <w:rPr>
          <w:rFonts w:ascii="Traditional Arabic" w:eastAsia="Traditional Arabic" w:hAnsi="Traditional Arabic" w:cs="Traditional Arabic" w:hint="cs"/>
          <w:sz w:val="36"/>
          <w:szCs w:val="36"/>
          <w:rtl/>
        </w:rPr>
        <w:t>)</w:t>
      </w:r>
      <w:r w:rsidRPr="008E5BE1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8E5BE1">
        <w:rPr>
          <w:rFonts w:ascii="Traditional Arabic" w:eastAsia="Traditional Arabic" w:hAnsi="Traditional Arabic" w:cs="Traditional Arabic"/>
          <w:sz w:val="36"/>
          <w:szCs w:val="36"/>
          <w:rtl/>
        </w:rPr>
        <w:t>تفيد</w:t>
      </w:r>
      <w:r w:rsidRPr="008E5BE1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8E5BE1">
        <w:rPr>
          <w:rFonts w:ascii="Traditional Arabic" w:eastAsia="Traditional Arabic" w:hAnsi="Traditional Arabic" w:cs="Traditional Arabic"/>
          <w:sz w:val="36"/>
          <w:szCs w:val="36"/>
          <w:rtl/>
        </w:rPr>
        <w:t>النهي</w:t>
      </w:r>
      <w:r w:rsidRPr="008E5BE1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8E5BE1">
        <w:rPr>
          <w:rFonts w:ascii="Traditional Arabic" w:eastAsia="Traditional Arabic" w:hAnsi="Traditional Arabic" w:cs="Traditional Arabic"/>
          <w:sz w:val="36"/>
          <w:szCs w:val="36"/>
          <w:rtl/>
        </w:rPr>
        <w:t>عن</w:t>
      </w:r>
      <w:r w:rsidRPr="008E5BE1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8E5BE1">
        <w:rPr>
          <w:rFonts w:ascii="Traditional Arabic" w:eastAsia="Traditional Arabic" w:hAnsi="Traditional Arabic" w:cs="Traditional Arabic"/>
          <w:sz w:val="36"/>
          <w:szCs w:val="36"/>
          <w:rtl/>
        </w:rPr>
        <w:t>الوقف</w:t>
      </w:r>
    </w:p>
    <w:p w:rsidR="00610D3B" w:rsidRPr="008E5BE1" w:rsidRDefault="008E5BE1">
      <w:pPr>
        <w:bidi/>
        <w:spacing w:after="200" w:line="276" w:lineRule="auto"/>
        <w:rPr>
          <w:rFonts w:ascii="Traditional Arabic" w:eastAsia="Traditional Arabic" w:hAnsi="Traditional Arabic" w:cs="Traditional Arabic"/>
          <w:sz w:val="36"/>
          <w:szCs w:val="36"/>
        </w:rPr>
      </w:pPr>
      <w:r w:rsidRPr="008E5BE1">
        <w:rPr>
          <w:rFonts w:ascii="Traditional Arabic" w:eastAsia="Traditional Arabic" w:hAnsi="Traditional Arabic" w:cs="Traditional Arabic" w:hint="cs"/>
          <w:sz w:val="36"/>
          <w:szCs w:val="36"/>
          <w:rtl/>
        </w:rPr>
        <w:t xml:space="preserve">(      ) </w:t>
      </w:r>
      <w:r w:rsidRPr="008E5BE1">
        <w:rPr>
          <w:rFonts w:ascii="Traditional Arabic" w:eastAsia="Traditional Arabic" w:hAnsi="Traditional Arabic" w:cs="Traditional Arabic"/>
          <w:sz w:val="36"/>
          <w:szCs w:val="36"/>
          <w:rtl/>
        </w:rPr>
        <w:t>للدلالة</w:t>
      </w:r>
      <w:r w:rsidRPr="008E5BE1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8E5BE1">
        <w:rPr>
          <w:rFonts w:ascii="Traditional Arabic" w:eastAsia="Traditional Arabic" w:hAnsi="Traditional Arabic" w:cs="Traditional Arabic"/>
          <w:sz w:val="36"/>
          <w:szCs w:val="36"/>
          <w:rtl/>
        </w:rPr>
        <w:t>على</w:t>
      </w:r>
      <w:r w:rsidRPr="008E5BE1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8E5BE1">
        <w:rPr>
          <w:rFonts w:ascii="Traditional Arabic" w:eastAsia="Traditional Arabic" w:hAnsi="Traditional Arabic" w:cs="Traditional Arabic"/>
          <w:sz w:val="36"/>
          <w:szCs w:val="36"/>
          <w:rtl/>
        </w:rPr>
        <w:t>موضع</w:t>
      </w:r>
      <w:r w:rsidRPr="008E5BE1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8E5BE1">
        <w:rPr>
          <w:rFonts w:ascii="Traditional Arabic" w:eastAsia="Traditional Arabic" w:hAnsi="Traditional Arabic" w:cs="Traditional Arabic"/>
          <w:sz w:val="36"/>
          <w:szCs w:val="36"/>
          <w:rtl/>
        </w:rPr>
        <w:t>السجود</w:t>
      </w:r>
    </w:p>
    <w:p w:rsidR="00610D3B" w:rsidRPr="008E5BE1" w:rsidRDefault="008E5BE1" w:rsidP="008E5BE1">
      <w:pPr>
        <w:bidi/>
        <w:spacing w:after="200" w:line="276" w:lineRule="auto"/>
        <w:rPr>
          <w:rFonts w:ascii="Traditional Arabic" w:eastAsia="Traditional Arabic" w:hAnsi="Traditional Arabic" w:cs="Traditional Arabic"/>
          <w:sz w:val="36"/>
          <w:szCs w:val="36"/>
        </w:rPr>
      </w:pPr>
      <w:r w:rsidRPr="008E5BE1">
        <w:rPr>
          <w:rFonts w:ascii="Traditional Arabic" w:eastAsia="Traditional Arabic" w:hAnsi="Traditional Arabic" w:cs="Traditional Arabic" w:hint="cs"/>
          <w:sz w:val="36"/>
          <w:szCs w:val="36"/>
          <w:rtl/>
        </w:rPr>
        <w:t>(</w:t>
      </w:r>
      <w:r w:rsidRPr="008E5BE1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8E5BE1">
        <w:rPr>
          <w:rFonts w:ascii="Traditional Arabic" w:eastAsia="Traditional Arabic" w:hAnsi="Traditional Arabic" w:cs="Traditional Arabic"/>
          <w:sz w:val="36"/>
          <w:szCs w:val="36"/>
          <w:rtl/>
        </w:rPr>
        <w:t>م</w:t>
      </w:r>
      <w:r w:rsidRPr="008E5BE1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8E5BE1">
        <w:rPr>
          <w:rFonts w:ascii="Traditional Arabic" w:eastAsia="Traditional Arabic" w:hAnsi="Traditional Arabic" w:cs="Traditional Arabic" w:hint="cs"/>
          <w:sz w:val="36"/>
          <w:szCs w:val="36"/>
          <w:rtl/>
        </w:rPr>
        <w:t>)</w:t>
      </w:r>
      <w:r w:rsidRPr="008E5BE1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8E5BE1">
        <w:rPr>
          <w:rFonts w:ascii="Traditional Arabic" w:eastAsia="Traditional Arabic" w:hAnsi="Traditional Arabic" w:cs="Traditional Arabic"/>
          <w:sz w:val="36"/>
          <w:szCs w:val="36"/>
          <w:rtl/>
        </w:rPr>
        <w:t>للدلالة</w:t>
      </w:r>
      <w:r w:rsidRPr="008E5BE1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8E5BE1">
        <w:rPr>
          <w:rFonts w:ascii="Traditional Arabic" w:eastAsia="Traditional Arabic" w:hAnsi="Traditional Arabic" w:cs="Traditional Arabic"/>
          <w:sz w:val="36"/>
          <w:szCs w:val="36"/>
          <w:rtl/>
        </w:rPr>
        <w:t>على</w:t>
      </w:r>
      <w:r w:rsidRPr="008E5BE1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8E5BE1">
        <w:rPr>
          <w:rFonts w:ascii="Traditional Arabic" w:eastAsia="Traditional Arabic" w:hAnsi="Traditional Arabic" w:cs="Traditional Arabic"/>
          <w:sz w:val="36"/>
          <w:szCs w:val="36"/>
          <w:rtl/>
        </w:rPr>
        <w:t>وجود</w:t>
      </w:r>
      <w:r w:rsidRPr="008E5BE1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8E5BE1">
        <w:rPr>
          <w:rFonts w:ascii="Traditional Arabic" w:eastAsia="Traditional Arabic" w:hAnsi="Traditional Arabic" w:cs="Traditional Arabic"/>
          <w:sz w:val="36"/>
          <w:szCs w:val="36"/>
          <w:rtl/>
        </w:rPr>
        <w:t>الإقلاب</w:t>
      </w:r>
    </w:p>
    <w:p w:rsidR="00610D3B" w:rsidRPr="008E5BE1" w:rsidRDefault="008E5BE1" w:rsidP="008E5BE1">
      <w:pPr>
        <w:bidi/>
        <w:spacing w:after="200" w:line="276" w:lineRule="auto"/>
        <w:rPr>
          <w:rFonts w:ascii="Traditional Arabic" w:eastAsia="Traditional Arabic" w:hAnsi="Traditional Arabic" w:cs="Traditional Arabic"/>
          <w:sz w:val="36"/>
          <w:szCs w:val="36"/>
        </w:rPr>
      </w:pPr>
      <w:r w:rsidRPr="008E5BE1">
        <w:rPr>
          <w:rFonts w:ascii="Traditional Arabic" w:eastAsia="Traditional Arabic" w:hAnsi="Traditional Arabic" w:cs="Traditional Arabic" w:hint="cs"/>
          <w:sz w:val="36"/>
          <w:szCs w:val="36"/>
          <w:rtl/>
        </w:rPr>
        <w:t>(</w:t>
      </w:r>
      <w:r w:rsidRPr="008E5BE1">
        <w:rPr>
          <w:rFonts w:ascii="Traditional Arabic" w:eastAsia="Traditional Arabic" w:hAnsi="Traditional Arabic" w:cs="Traditional Arabic"/>
          <w:sz w:val="36"/>
          <w:szCs w:val="36"/>
        </w:rPr>
        <w:t xml:space="preserve"> ~ </w:t>
      </w:r>
      <w:r w:rsidRPr="008E5BE1">
        <w:rPr>
          <w:rFonts w:ascii="Traditional Arabic" w:eastAsia="Traditional Arabic" w:hAnsi="Traditional Arabic" w:cs="Traditional Arabic" w:hint="cs"/>
          <w:sz w:val="36"/>
          <w:szCs w:val="36"/>
          <w:rtl/>
        </w:rPr>
        <w:t>)</w:t>
      </w:r>
      <w:r w:rsidRPr="008E5BE1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8E5BE1">
        <w:rPr>
          <w:rFonts w:ascii="Traditional Arabic" w:eastAsia="Traditional Arabic" w:hAnsi="Traditional Arabic" w:cs="Traditional Arabic"/>
          <w:sz w:val="36"/>
          <w:szCs w:val="36"/>
          <w:rtl/>
        </w:rPr>
        <w:t>للدلالة</w:t>
      </w:r>
      <w:r w:rsidRPr="008E5BE1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8E5BE1">
        <w:rPr>
          <w:rFonts w:ascii="Traditional Arabic" w:eastAsia="Traditional Arabic" w:hAnsi="Traditional Arabic" w:cs="Traditional Arabic"/>
          <w:sz w:val="36"/>
          <w:szCs w:val="36"/>
          <w:rtl/>
        </w:rPr>
        <w:t>على</w:t>
      </w:r>
      <w:r w:rsidRPr="008E5BE1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8E5BE1">
        <w:rPr>
          <w:rFonts w:ascii="Traditional Arabic" w:eastAsia="Traditional Arabic" w:hAnsi="Traditional Arabic" w:cs="Traditional Arabic"/>
          <w:sz w:val="36"/>
          <w:szCs w:val="36"/>
          <w:rtl/>
        </w:rPr>
        <w:t>لزوم</w:t>
      </w:r>
      <w:r w:rsidRPr="008E5BE1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8E5BE1">
        <w:rPr>
          <w:rFonts w:ascii="Traditional Arabic" w:eastAsia="Traditional Arabic" w:hAnsi="Traditional Arabic" w:cs="Traditional Arabic"/>
          <w:sz w:val="36"/>
          <w:szCs w:val="36"/>
          <w:rtl/>
        </w:rPr>
        <w:t>المد</w:t>
      </w:r>
      <w:r w:rsidRPr="008E5BE1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8E5BE1">
        <w:rPr>
          <w:rFonts w:ascii="Traditional Arabic" w:eastAsia="Traditional Arabic" w:hAnsi="Traditional Arabic" w:cs="Traditional Arabic"/>
          <w:sz w:val="36"/>
          <w:szCs w:val="36"/>
          <w:rtl/>
        </w:rPr>
        <w:t>الزائد</w:t>
      </w:r>
    </w:p>
    <w:p w:rsidR="00610D3B" w:rsidRPr="008E5BE1" w:rsidRDefault="008E5BE1" w:rsidP="008E5BE1">
      <w:pPr>
        <w:bidi/>
        <w:spacing w:after="200" w:line="276" w:lineRule="auto"/>
        <w:rPr>
          <w:rFonts w:ascii="Traditional Arabic" w:eastAsia="Traditional Arabic" w:hAnsi="Traditional Arabic" w:cs="Traditional Arabic"/>
          <w:sz w:val="36"/>
          <w:szCs w:val="36"/>
        </w:rPr>
      </w:pPr>
      <w:r w:rsidRPr="008E5BE1">
        <w:rPr>
          <w:rFonts w:ascii="Traditional Arabic" w:eastAsia="Traditional Arabic" w:hAnsi="Traditional Arabic" w:cs="Traditional Arabic" w:hint="cs"/>
          <w:sz w:val="36"/>
          <w:szCs w:val="36"/>
          <w:rtl/>
        </w:rPr>
        <w:t>(</w:t>
      </w:r>
      <w:r w:rsidRPr="008E5BE1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8E5BE1">
        <w:rPr>
          <w:rFonts w:ascii="Traditional Arabic" w:eastAsia="Traditional Arabic" w:hAnsi="Traditional Arabic" w:cs="Traditional Arabic"/>
          <w:sz w:val="36"/>
          <w:szCs w:val="36"/>
          <w:rtl/>
        </w:rPr>
        <w:t>حـ</w:t>
      </w:r>
      <w:r w:rsidRPr="008E5BE1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8E5BE1">
        <w:rPr>
          <w:rFonts w:ascii="Traditional Arabic" w:eastAsia="Traditional Arabic" w:hAnsi="Traditional Arabic" w:cs="Traditional Arabic" w:hint="cs"/>
          <w:sz w:val="36"/>
          <w:szCs w:val="36"/>
          <w:rtl/>
        </w:rPr>
        <w:t>)</w:t>
      </w:r>
      <w:r w:rsidRPr="008E5BE1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8E5BE1">
        <w:rPr>
          <w:rFonts w:ascii="Traditional Arabic" w:eastAsia="Traditional Arabic" w:hAnsi="Traditional Arabic" w:cs="Traditional Arabic"/>
          <w:sz w:val="36"/>
          <w:szCs w:val="36"/>
          <w:rtl/>
        </w:rPr>
        <w:t>للدلالة</w:t>
      </w:r>
      <w:r w:rsidRPr="008E5BE1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8E5BE1">
        <w:rPr>
          <w:rFonts w:ascii="Traditional Arabic" w:eastAsia="Traditional Arabic" w:hAnsi="Traditional Arabic" w:cs="Traditional Arabic"/>
          <w:sz w:val="36"/>
          <w:szCs w:val="36"/>
          <w:rtl/>
        </w:rPr>
        <w:t>على</w:t>
      </w:r>
      <w:r w:rsidRPr="008E5BE1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8E5BE1">
        <w:rPr>
          <w:rFonts w:ascii="Traditional Arabic" w:eastAsia="Traditional Arabic" w:hAnsi="Traditional Arabic" w:cs="Traditional Arabic"/>
          <w:sz w:val="36"/>
          <w:szCs w:val="36"/>
          <w:rtl/>
        </w:rPr>
        <w:t>سكون</w:t>
      </w:r>
      <w:r w:rsidRPr="008E5BE1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8E5BE1">
        <w:rPr>
          <w:rFonts w:ascii="Traditional Arabic" w:eastAsia="Traditional Arabic" w:hAnsi="Traditional Arabic" w:cs="Traditional Arabic"/>
          <w:sz w:val="36"/>
          <w:szCs w:val="36"/>
          <w:rtl/>
        </w:rPr>
        <w:t>الحرف</w:t>
      </w:r>
    </w:p>
    <w:p w:rsidR="00610D3B" w:rsidRPr="008E5BE1" w:rsidRDefault="008E5BE1" w:rsidP="008E5BE1">
      <w:pPr>
        <w:bidi/>
        <w:spacing w:after="200" w:line="276" w:lineRule="auto"/>
        <w:rPr>
          <w:rFonts w:ascii="Arial" w:eastAsia="Arial" w:hAnsi="Arial" w:cs="Arial"/>
          <w:sz w:val="36"/>
          <w:szCs w:val="36"/>
        </w:rPr>
      </w:pPr>
      <w:r w:rsidRPr="008E5BE1">
        <w:rPr>
          <w:rFonts w:ascii="Traditional Arabic" w:eastAsia="Traditional Arabic" w:hAnsi="Traditional Arabic" w:cs="Traditional Arabic" w:hint="cs"/>
          <w:sz w:val="36"/>
          <w:szCs w:val="36"/>
          <w:rtl/>
        </w:rPr>
        <w:t>( ص</w:t>
      </w:r>
      <w:r w:rsidRPr="008E5BE1">
        <w:rPr>
          <w:rFonts w:ascii="Traditional Arabic" w:eastAsia="Traditional Arabic" w:hAnsi="Traditional Arabic" w:cs="Traditional Arabic"/>
          <w:sz w:val="36"/>
          <w:szCs w:val="36"/>
          <w:rtl/>
        </w:rPr>
        <w:t>ـ</w:t>
      </w:r>
      <w:r w:rsidRPr="008E5BE1">
        <w:rPr>
          <w:rFonts w:ascii="Traditional Arabic" w:eastAsia="Traditional Arabic" w:hAnsi="Traditional Arabic" w:cs="Traditional Arabic" w:hint="cs"/>
          <w:sz w:val="36"/>
          <w:szCs w:val="36"/>
          <w:rtl/>
        </w:rPr>
        <w:t xml:space="preserve"> )</w:t>
      </w:r>
      <w:r w:rsidRPr="008E5BE1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8E5BE1">
        <w:rPr>
          <w:rFonts w:ascii="Traditional Arabic" w:eastAsia="Traditional Arabic" w:hAnsi="Traditional Arabic" w:cs="Traditional Arabic"/>
          <w:sz w:val="36"/>
          <w:szCs w:val="36"/>
          <w:rtl/>
        </w:rPr>
        <w:t>للدلالة</w:t>
      </w:r>
      <w:r w:rsidRPr="008E5BE1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8E5BE1">
        <w:rPr>
          <w:rFonts w:ascii="Traditional Arabic" w:eastAsia="Traditional Arabic" w:hAnsi="Traditional Arabic" w:cs="Traditional Arabic"/>
          <w:sz w:val="36"/>
          <w:szCs w:val="36"/>
          <w:rtl/>
        </w:rPr>
        <w:t>على</w:t>
      </w:r>
      <w:r w:rsidRPr="008E5BE1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8E5BE1">
        <w:rPr>
          <w:rFonts w:ascii="Traditional Arabic" w:eastAsia="Traditional Arabic" w:hAnsi="Traditional Arabic" w:cs="Traditional Arabic"/>
          <w:sz w:val="36"/>
          <w:szCs w:val="36"/>
          <w:rtl/>
        </w:rPr>
        <w:t>همزة</w:t>
      </w:r>
      <w:r w:rsidRPr="008E5BE1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8E5BE1">
        <w:rPr>
          <w:rFonts w:ascii="Traditional Arabic" w:eastAsia="Traditional Arabic" w:hAnsi="Traditional Arabic" w:cs="Traditional Arabic"/>
          <w:sz w:val="36"/>
          <w:szCs w:val="36"/>
          <w:rtl/>
        </w:rPr>
        <w:t>الوصل</w:t>
      </w:r>
    </w:p>
    <w:sectPr w:rsidR="00610D3B" w:rsidRPr="008E5BE1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610D3B"/>
    <w:rsid w:val="00610D3B"/>
    <w:rsid w:val="008E5B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3580DC0-2D85-4092-B0E4-10D7846291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55</Words>
  <Characters>316</Characters>
  <Application>Microsoft Office Word</Application>
  <DocSecurity>0</DocSecurity>
  <Lines>2</Lines>
  <Paragraphs>1</Paragraphs>
  <ScaleCrop>false</ScaleCrop>
  <Company/>
  <LinksUpToDate>false</LinksUpToDate>
  <CharactersWithSpaces>370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Family</cp:lastModifiedBy>
  <cp:revision>3</cp:revision>
  <dcterms:created xsi:type="dcterms:W3CDTF">2016-02-08T14:03:00Z</dcterms:created>
  <dcterms:modified xsi:type="dcterms:W3CDTF">2016-02-08T14:05:00Z</dcterms:modified>
</cp:coreProperties>
</file>