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دخول المسجد وعند الخروج منه</w:t>
      </w:r>
    </w:p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 فليسلم على النبي صلى الله عليه وسلم ثم ليقل اللهم افتح لي أبواب رحمتك فإذا خرج فليقل اللهم إني أسألك من فضلك.</w:t>
      </w:r>
    </w:p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5D4570" w:rsidRDefault="00A13C2D" w:rsidP="005D4570">
      <w:pPr>
        <w:rPr>
          <w:rtl/>
        </w:rPr>
      </w:pPr>
      <w:bookmarkStart w:id="0" w:name="_GoBack"/>
      <w:bookmarkEnd w:id="0"/>
    </w:p>
    <w:sectPr w:rsidR="00A13C2D" w:rsidRPr="005D4570" w:rsidSect="002247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518B0"/>
    <w:rsid w:val="005D4570"/>
    <w:rsid w:val="00A13C2D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2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2016-11-30T11:11:00Z</dcterms:modified>
</cp:coreProperties>
</file>