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687A8" w14:textId="77777777" w:rsidR="006D6C73" w:rsidRDefault="006D6C73" w:rsidP="006D6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يا أيوب ألم أكن أغنيتك عما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ترى ؟</w:t>
      </w:r>
      <w:proofErr w:type="gramEnd"/>
    </w:p>
    <w:p w14:paraId="260F0B21" w14:textId="77777777" w:rsidR="006D6C73" w:rsidRDefault="006D6C73" w:rsidP="006D6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2A2AB553" w14:textId="77777777" w:rsidR="006D6C73" w:rsidRDefault="006D6C73" w:rsidP="006D6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بينما أيوب يغتسل عريانا، خر عليه رجل جراد من ذهب، فجعل يحثي في ثوبه، فناداه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ربه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يا أيوب ألم أكن أغنيتك عما ترى ؟ ، قال : بلى يا رب، ولكن لا غنى لي عن بركتك.</w:t>
      </w:r>
    </w:p>
    <w:p w14:paraId="2B585674" w14:textId="01A6E78D" w:rsidR="006F016E" w:rsidRPr="006D6C73" w:rsidRDefault="006D6C73" w:rsidP="006D6C7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6D6C73" w:rsidSect="00B23D4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D6C73"/>
    <w:rsid w:val="006F016E"/>
    <w:rsid w:val="009A37D5"/>
    <w:rsid w:val="00C33ED3"/>
    <w:rsid w:val="00C678A2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2020-07-09T20:13:00Z</dcterms:modified>
</cp:coreProperties>
</file>