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2FB" w:rsidRPr="00FC0238" w:rsidRDefault="002B4C75" w:rsidP="00FC02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FC0238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0012FB">
        <w:rPr>
          <w:rFonts w:ascii="Traditional Arabic" w:hAnsi="Traditional Arabic" w:cs="Traditional Arabic"/>
          <w:sz w:val="36"/>
          <w:szCs w:val="36"/>
          <w:rtl/>
        </w:rPr>
        <w:t>الصبر</w:t>
      </w:r>
    </w:p>
    <w:p w:rsidR="000012FB" w:rsidRDefault="000012FB" w:rsidP="000012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عباس رضي الله عنهما</w:t>
      </w:r>
    </w:p>
    <w:p w:rsidR="000012FB" w:rsidRDefault="000012FB" w:rsidP="000012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هذه المرأة السوداء، أتت النبي صلى الله عليه وسلم فقالت : إني أصرع، وإني أتكشف، فادع الله لي، قال : ( إن شئت صبرت ولك الجنة، وإن شئت دعوت الله أن يعافيك ) . فقالت : أصبر، فقالت : إني أتكشف، فادع الله أن لا أتكشف، فدعا لها</w:t>
      </w:r>
    </w:p>
    <w:p w:rsidR="00427375" w:rsidRPr="00E75989" w:rsidRDefault="000012FB" w:rsidP="00E759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27375" w:rsidRPr="00E75989" w:rsidSect="00334A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012FB"/>
    <w:rsid w:val="00023660"/>
    <w:rsid w:val="001B275D"/>
    <w:rsid w:val="002B4C75"/>
    <w:rsid w:val="00427375"/>
    <w:rsid w:val="005F68B5"/>
    <w:rsid w:val="006A668C"/>
    <w:rsid w:val="00AF5849"/>
    <w:rsid w:val="00E75989"/>
    <w:rsid w:val="00F84AD4"/>
    <w:rsid w:val="00FC0238"/>
    <w:rsid w:val="00FD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D67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D67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D6723"/>
  </w:style>
  <w:style w:type="character" w:customStyle="1" w:styleId="search-keys">
    <w:name w:val="search-keys"/>
    <w:basedOn w:val="DefaultParagraphFont"/>
    <w:rsid w:val="00FD67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D67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D67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D6723"/>
  </w:style>
  <w:style w:type="character" w:customStyle="1" w:styleId="search-keys">
    <w:name w:val="search-keys"/>
    <w:basedOn w:val="DefaultParagraphFont"/>
    <w:rsid w:val="00FD6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2016-10-09T06:51:00Z</dcterms:modified>
</cp:coreProperties>
</file>