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C4" w:rsidRDefault="008145C4" w:rsidP="001E2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1E270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قهر اليتيم ونهر السائل</w:t>
      </w:r>
    </w:p>
    <w:p w:rsidR="001E270B" w:rsidRDefault="001E270B" w:rsidP="00814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E270B" w:rsidRDefault="008145C4" w:rsidP="001E2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(فأما اليتيم </w:t>
      </w:r>
      <w:r w:rsidR="001E270B">
        <w:rPr>
          <w:rFonts w:ascii="Traditional Arabic" w:hAnsi="Traditional Arabic" w:cs="Traditional Arabic"/>
          <w:sz w:val="36"/>
          <w:szCs w:val="36"/>
          <w:rtl/>
        </w:rPr>
        <w:t>فلا تقهر. وأما السائل فلا تنهر)</w:t>
      </w:r>
    </w:p>
    <w:p w:rsidR="00FE6529" w:rsidRPr="008145C4" w:rsidRDefault="008145C4" w:rsidP="001E2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الضحى:9-10.</w:t>
      </w:r>
      <w:bookmarkEnd w:id="0"/>
    </w:p>
    <w:sectPr w:rsidR="00FE6529" w:rsidRPr="008145C4" w:rsidSect="002663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E270B"/>
    <w:rsid w:val="002A4777"/>
    <w:rsid w:val="002A638F"/>
    <w:rsid w:val="00702248"/>
    <w:rsid w:val="008145C4"/>
    <w:rsid w:val="00943301"/>
    <w:rsid w:val="0098397C"/>
    <w:rsid w:val="00BB5632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F9302"/>
  <w15:docId w15:val="{671234AE-BC46-4D98-A67B-B500C812A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12</cp:revision>
  <dcterms:created xsi:type="dcterms:W3CDTF">2016-02-02T17:28:00Z</dcterms:created>
  <dcterms:modified xsi:type="dcterms:W3CDTF">2017-04-30T08:30:00Z</dcterms:modified>
</cp:coreProperties>
</file>