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E9" w:rsidRDefault="003212E9" w:rsidP="003212E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فما يعدل الحج معك؟</w:t>
      </w:r>
    </w:p>
    <w:p w:rsidR="003212E9" w:rsidRDefault="003212E9" w:rsidP="003212E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سئل رسول الله صلى الله عليه وسلم</w:t>
      </w:r>
      <w:r w:rsidR="00813D7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3212E9" w:rsidRDefault="003212E9" w:rsidP="003212E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فما يعدل الحج معك؟ قال : عمرة في رمضان .</w:t>
      </w:r>
    </w:p>
    <w:p w:rsidR="0030587E" w:rsidRPr="00813D71" w:rsidRDefault="003212E9" w:rsidP="00813D7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الترغيب ) والأصل في البخاري</w:t>
      </w:r>
      <w:bookmarkEnd w:id="0"/>
    </w:p>
    <w:sectPr w:rsidR="0030587E" w:rsidRPr="00813D71" w:rsidSect="002D47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113599"/>
    <w:rsid w:val="0030587E"/>
    <w:rsid w:val="003212E9"/>
    <w:rsid w:val="005E1B36"/>
    <w:rsid w:val="00813D71"/>
    <w:rsid w:val="009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6F85FD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11359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135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3599"/>
  </w:style>
  <w:style w:type="character" w:customStyle="1" w:styleId="search-keys">
    <w:name w:val="search-keys"/>
    <w:basedOn w:val="DefaultParagraphFont"/>
    <w:rsid w:val="0011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9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2018-10-15T18:59:00Z</dcterms:modified>
</cp:coreProperties>
</file>