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تشبيك الأصابع عند الخروج إلى المسجد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توضأ أحدكم فأحسن وضوءه ثم خرج عامدا إلى المسجد فلا يشبكن يديه فإنه في صلاة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B2E5A" w:rsidRPr="003E4103" w:rsidRDefault="004B2E5A" w:rsidP="003E4103">
      <w:pPr>
        <w:rPr>
          <w:rtl/>
        </w:rPr>
      </w:pPr>
    </w:p>
    <w:sectPr w:rsidR="004B2E5A" w:rsidRPr="003E4103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3E4103"/>
    <w:rsid w:val="004B2E5A"/>
    <w:rsid w:val="005150BA"/>
    <w:rsid w:val="008C6E21"/>
    <w:rsid w:val="00A2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EA0"/>
  </w:style>
  <w:style w:type="paragraph" w:styleId="Heading5">
    <w:name w:val="heading 5"/>
    <w:basedOn w:val="Normal"/>
    <w:link w:val="Heading5Char"/>
    <w:uiPriority w:val="9"/>
    <w:qFormat/>
    <w:rsid w:val="004B2E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B2E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B2E5A"/>
  </w:style>
  <w:style w:type="character" w:customStyle="1" w:styleId="search-keys">
    <w:name w:val="search-keys"/>
    <w:basedOn w:val="DefaultParagraphFont"/>
    <w:rsid w:val="004B2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B2E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B2E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B2E5A"/>
  </w:style>
  <w:style w:type="character" w:customStyle="1" w:styleId="search-keys">
    <w:name w:val="search-keys"/>
    <w:basedOn w:val="DefaultParagraphFont"/>
    <w:rsid w:val="004B2E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3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2016-03-29T18:50:00Z</dcterms:modified>
</cp:coreProperties>
</file>